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502" w:rsidRPr="00216CED" w:rsidRDefault="00100502" w:rsidP="00100502">
      <w:pPr>
        <w:jc w:val="both"/>
        <w:rPr>
          <w:rStyle w:val="apple-style-span"/>
          <w:b/>
          <w:shd w:val="clear" w:color="auto" w:fill="FFFFFF"/>
        </w:rPr>
      </w:pPr>
      <w:r w:rsidRPr="00216CED">
        <w:rPr>
          <w:rStyle w:val="apple-style-span"/>
          <w:b/>
          <w:shd w:val="clear" w:color="auto" w:fill="FFFFFF"/>
        </w:rPr>
        <w:t>A sequência didática na perspectiva da avaliação formativa: uma proposta para a produção/avaliação de textos nos nove anos do Ensino Fundamental</w:t>
      </w:r>
      <w:r w:rsidR="009E6FC5" w:rsidRPr="00216CED">
        <w:rPr>
          <w:rStyle w:val="apple-style-span"/>
          <w:b/>
          <w:shd w:val="clear" w:color="auto" w:fill="FFFFFF"/>
        </w:rPr>
        <w:t xml:space="preserve"> </w:t>
      </w:r>
    </w:p>
    <w:p w:rsidR="00DC4373" w:rsidRPr="00216CED" w:rsidRDefault="00DC4373" w:rsidP="00100502">
      <w:pPr>
        <w:jc w:val="right"/>
        <w:rPr>
          <w:rStyle w:val="apple-style-span"/>
          <w:shd w:val="clear" w:color="auto" w:fill="FFFFFF"/>
        </w:rPr>
      </w:pPr>
    </w:p>
    <w:p w:rsidR="002D0A29" w:rsidRPr="00216CED" w:rsidRDefault="002D0A29" w:rsidP="00100502">
      <w:pPr>
        <w:jc w:val="right"/>
        <w:rPr>
          <w:rStyle w:val="apple-style-span"/>
          <w:shd w:val="clear" w:color="auto" w:fill="FFFFFF"/>
        </w:rPr>
      </w:pPr>
      <w:r w:rsidRPr="00216CED">
        <w:rPr>
          <w:rStyle w:val="apple-style-span"/>
          <w:shd w:val="clear" w:color="auto" w:fill="FFFFFF"/>
        </w:rPr>
        <w:t>Myriam Crestian Cunha</w:t>
      </w:r>
      <w:r w:rsidR="00100502" w:rsidRPr="00216CED">
        <w:rPr>
          <w:rStyle w:val="apple-style-span"/>
          <w:shd w:val="clear" w:color="auto" w:fill="FFFFFF"/>
        </w:rPr>
        <w:t xml:space="preserve"> (Universidade Federal do Pará)</w:t>
      </w:r>
    </w:p>
    <w:p w:rsidR="00B53FE2" w:rsidRPr="00216CED" w:rsidRDefault="00B53FE2" w:rsidP="003F35ED">
      <w:pPr>
        <w:jc w:val="both"/>
        <w:rPr>
          <w:rStyle w:val="apple-style-span"/>
          <w:b/>
          <w:shd w:val="clear" w:color="auto" w:fill="FFFFFF"/>
        </w:rPr>
      </w:pPr>
    </w:p>
    <w:p w:rsidR="00DC4373" w:rsidRPr="00216CED" w:rsidRDefault="00DC4373" w:rsidP="003F35ED">
      <w:pPr>
        <w:jc w:val="both"/>
        <w:rPr>
          <w:rStyle w:val="apple-style-span"/>
          <w:b/>
          <w:shd w:val="clear" w:color="auto" w:fill="FFFFFF"/>
        </w:rPr>
      </w:pPr>
    </w:p>
    <w:p w:rsidR="00B50935" w:rsidRPr="00216CED" w:rsidRDefault="00B50935" w:rsidP="003F35ED">
      <w:pPr>
        <w:jc w:val="both"/>
        <w:rPr>
          <w:b/>
        </w:rPr>
      </w:pPr>
      <w:r w:rsidRPr="00216CED">
        <w:rPr>
          <w:b/>
        </w:rPr>
        <w:t>Introdução</w:t>
      </w:r>
    </w:p>
    <w:p w:rsidR="00B50935" w:rsidRPr="00216CED" w:rsidRDefault="00B50935" w:rsidP="003F35ED">
      <w:pPr>
        <w:jc w:val="both"/>
        <w:rPr>
          <w:b/>
        </w:rPr>
      </w:pPr>
    </w:p>
    <w:p w:rsidR="003F35ED" w:rsidRPr="00216CED" w:rsidRDefault="005613F4" w:rsidP="003F35ED">
      <w:pPr>
        <w:ind w:firstLine="708"/>
        <w:jc w:val="both"/>
      </w:pPr>
      <w:r w:rsidRPr="00216CED">
        <w:t xml:space="preserve">Para preparar e </w:t>
      </w:r>
      <w:r w:rsidR="00610FE7" w:rsidRPr="00216CED">
        <w:t>instrumentalizar</w:t>
      </w:r>
      <w:r w:rsidRPr="00216CED">
        <w:t xml:space="preserve"> </w:t>
      </w:r>
      <w:r w:rsidR="00B50935" w:rsidRPr="00216CED">
        <w:t xml:space="preserve">a ampliação do Ensino Fundamental </w:t>
      </w:r>
      <w:r w:rsidRPr="00216CED">
        <w:t xml:space="preserve">brasileiro </w:t>
      </w:r>
      <w:r w:rsidR="00B50935" w:rsidRPr="00216CED">
        <w:t>para nove anos</w:t>
      </w:r>
      <w:r w:rsidR="00610FE7" w:rsidRPr="00216CED">
        <w:t xml:space="preserve"> de duração</w:t>
      </w:r>
      <w:r w:rsidR="00B50935" w:rsidRPr="00216CED">
        <w:rPr>
          <w:rStyle w:val="Refdenotaderodap"/>
        </w:rPr>
        <w:footnoteReference w:id="1"/>
      </w:r>
      <w:r w:rsidR="00B50935" w:rsidRPr="00216CED">
        <w:t xml:space="preserve">, o </w:t>
      </w:r>
      <w:r w:rsidRPr="00216CED">
        <w:rPr>
          <w:rStyle w:val="apple-style-span"/>
          <w:shd w:val="clear" w:color="auto" w:fill="FFFFFF"/>
        </w:rPr>
        <w:t>Ministério da Educação</w:t>
      </w:r>
      <w:r w:rsidR="00B50935" w:rsidRPr="00216CED">
        <w:t xml:space="preserve"> publicou diversos documentos destinados a impulsionar mudanças</w:t>
      </w:r>
      <w:r w:rsidR="003F35ED" w:rsidRPr="00216CED">
        <w:t xml:space="preserve"> de concepções e de práticas nas escolas. Um dos documentos nos quais nos apoiaremos nest</w:t>
      </w:r>
      <w:r w:rsidR="002363D7" w:rsidRPr="00216CED">
        <w:t>e</w:t>
      </w:r>
      <w:r w:rsidR="003F35ED" w:rsidRPr="00216CED">
        <w:t xml:space="preserve"> </w:t>
      </w:r>
      <w:r w:rsidR="002363D7" w:rsidRPr="00216CED">
        <w:t>capítulo</w:t>
      </w:r>
      <w:r w:rsidR="003F35ED" w:rsidRPr="00216CED">
        <w:t xml:space="preserve"> </w:t>
      </w:r>
      <w:r w:rsidR="00A24764" w:rsidRPr="00216CED">
        <w:t>expressa assim esse objetivo</w:t>
      </w:r>
      <w:r w:rsidR="003F35ED" w:rsidRPr="00216CED">
        <w:t>:</w:t>
      </w:r>
    </w:p>
    <w:p w:rsidR="003F35ED" w:rsidRPr="00216CED" w:rsidRDefault="003F35ED" w:rsidP="003F35ED">
      <w:pPr>
        <w:jc w:val="both"/>
      </w:pPr>
    </w:p>
    <w:p w:rsidR="003F35ED" w:rsidRPr="00216CED" w:rsidRDefault="009162E6" w:rsidP="003F35ED">
      <w:pPr>
        <w:ind w:left="2268"/>
        <w:jc w:val="both"/>
        <w:rPr>
          <w:sz w:val="22"/>
        </w:rPr>
      </w:pPr>
      <w:r w:rsidRPr="00216CED">
        <w:rPr>
          <w:sz w:val="22"/>
        </w:rPr>
        <w:t xml:space="preserve">[...] o </w:t>
      </w:r>
      <w:r w:rsidR="003F35ED" w:rsidRPr="00216CED">
        <w:rPr>
          <w:sz w:val="22"/>
        </w:rPr>
        <w:t>MEC/SEB/DPE/COEF</w:t>
      </w:r>
      <w:r w:rsidR="003F35ED" w:rsidRPr="00216CED">
        <w:rPr>
          <w:rStyle w:val="Refdenotaderodap"/>
          <w:sz w:val="22"/>
        </w:rPr>
        <w:footnoteReference w:id="2"/>
      </w:r>
      <w:r w:rsidR="003F35ED" w:rsidRPr="00216CED">
        <w:rPr>
          <w:sz w:val="22"/>
        </w:rPr>
        <w:t xml:space="preserve"> pretende, com estas orientações, construir políticas indutoras de transformações significativas na estrutura da escola, na reorganização dos tempos e dos espaços escolares, </w:t>
      </w:r>
      <w:r w:rsidR="003F35ED" w:rsidRPr="00216CED">
        <w:rPr>
          <w:i/>
          <w:sz w:val="22"/>
        </w:rPr>
        <w:t>nas formas de ensinar, de aprender, de avaliar</w:t>
      </w:r>
      <w:r w:rsidR="003F35ED" w:rsidRPr="00216CED">
        <w:rPr>
          <w:sz w:val="22"/>
        </w:rPr>
        <w:t>, implicando a disseminação das novas concepções de currículo, conhecimento, desenvolvimento humano e aprendizado (BRASIL, 2004, p. 11</w:t>
      </w:r>
      <w:r w:rsidR="00A24764" w:rsidRPr="00216CED">
        <w:rPr>
          <w:sz w:val="22"/>
        </w:rPr>
        <w:t xml:space="preserve"> – grifo nosso</w:t>
      </w:r>
      <w:r w:rsidR="003F35ED" w:rsidRPr="00216CED">
        <w:rPr>
          <w:sz w:val="22"/>
        </w:rPr>
        <w:t>).</w:t>
      </w:r>
    </w:p>
    <w:p w:rsidR="003F35ED" w:rsidRPr="00216CED" w:rsidRDefault="003F35ED" w:rsidP="003F35ED">
      <w:pPr>
        <w:jc w:val="both"/>
      </w:pPr>
      <w:r w:rsidRPr="00216CED">
        <w:t xml:space="preserve"> </w:t>
      </w:r>
    </w:p>
    <w:p w:rsidR="00D67E48" w:rsidRPr="00216CED" w:rsidRDefault="00345609" w:rsidP="005613F4">
      <w:pPr>
        <w:ind w:firstLine="708"/>
        <w:jc w:val="both"/>
      </w:pPr>
      <w:r w:rsidRPr="00216CED">
        <w:t>N</w:t>
      </w:r>
      <w:r w:rsidR="003F35ED" w:rsidRPr="00216CED">
        <w:t xml:space="preserve">esses documentos, a avaliação escolar aparece claramente </w:t>
      </w:r>
      <w:r w:rsidR="00992B06" w:rsidRPr="00216CED">
        <w:t xml:space="preserve">como “condição para a mudança de prática e para o redimensionamento do </w:t>
      </w:r>
      <w:r w:rsidR="003F35ED" w:rsidRPr="00216CED">
        <w:t>processo de ensino/aprendizagem</w:t>
      </w:r>
      <w:r w:rsidR="00992B06" w:rsidRPr="00216CED">
        <w:t>” (F</w:t>
      </w:r>
      <w:r w:rsidR="00545ABB" w:rsidRPr="00216CED">
        <w:t>ERNANDES; FREITAS, 2007, p. 23) e</w:t>
      </w:r>
      <w:r w:rsidR="00607CD1" w:rsidRPr="00216CED">
        <w:t xml:space="preserve"> </w:t>
      </w:r>
      <w:r w:rsidR="00B439F8" w:rsidRPr="00216CED">
        <w:t>o</w:t>
      </w:r>
      <w:r w:rsidR="00607CD1" w:rsidRPr="00216CED">
        <w:t xml:space="preserve"> contexto de ampliação do Ensino Fundamental como </w:t>
      </w:r>
      <w:r w:rsidR="00545ABB" w:rsidRPr="00216CED">
        <w:t>“um</w:t>
      </w:r>
      <w:r w:rsidR="00607CD1" w:rsidRPr="00216CED">
        <w:t xml:space="preserve">a oportunidade </w:t>
      </w:r>
      <w:r w:rsidR="00545ABB" w:rsidRPr="00216CED">
        <w:t xml:space="preserve">de </w:t>
      </w:r>
      <w:r w:rsidR="00607CD1" w:rsidRPr="00216CED">
        <w:t>rever concepções e práticas de avaliação do ensino-aprendizagem, partindo do princípio de que precisamos, na educação brasileira, de uma avaliação inclusiva” (</w:t>
      </w:r>
      <w:r w:rsidR="00B439F8" w:rsidRPr="00216CED">
        <w:t>BEAUCHAMP. PAGEL</w:t>
      </w:r>
      <w:r w:rsidR="00607CD1" w:rsidRPr="00216CED">
        <w:t>,</w:t>
      </w:r>
      <w:r w:rsidR="00B439F8" w:rsidRPr="00216CED">
        <w:t xml:space="preserve"> NASCIMENTO,</w:t>
      </w:r>
      <w:r w:rsidR="00607CD1" w:rsidRPr="00216CED">
        <w:t xml:space="preserve"> 2007, p. 11)</w:t>
      </w:r>
      <w:r w:rsidR="00545ABB" w:rsidRPr="00216CED">
        <w:t xml:space="preserve">. </w:t>
      </w:r>
      <w:r w:rsidR="00145809" w:rsidRPr="00216CED">
        <w:t>O</w:t>
      </w:r>
      <w:r w:rsidR="00A24764" w:rsidRPr="00216CED">
        <w:t>s diversos autores</w:t>
      </w:r>
      <w:r w:rsidR="00855E57" w:rsidRPr="00216CED">
        <w:t xml:space="preserve"> </w:t>
      </w:r>
      <w:r w:rsidR="00A24764" w:rsidRPr="00216CED">
        <w:t>ressaltam a profunda inter-relação existente entre</w:t>
      </w:r>
      <w:r w:rsidR="00610FE7" w:rsidRPr="00216CED">
        <w:t>, por um lado,</w:t>
      </w:r>
      <w:r w:rsidR="00A24764" w:rsidRPr="00216CED">
        <w:t xml:space="preserve"> </w:t>
      </w:r>
      <w:r w:rsidR="00176A7A" w:rsidRPr="00216CED">
        <w:t xml:space="preserve">a </w:t>
      </w:r>
      <w:r w:rsidR="00ED2C5B" w:rsidRPr="00216CED">
        <w:t>escolha</w:t>
      </w:r>
      <w:r w:rsidR="00176A7A" w:rsidRPr="00216CED">
        <w:t xml:space="preserve"> d</w:t>
      </w:r>
      <w:r w:rsidR="00ED2C5B" w:rsidRPr="00216CED">
        <w:t>os</w:t>
      </w:r>
      <w:r w:rsidR="00176A7A" w:rsidRPr="00216CED">
        <w:t xml:space="preserve"> objetos de ensino</w:t>
      </w:r>
      <w:r w:rsidR="00434B5D" w:rsidRPr="00216CED">
        <w:t xml:space="preserve"> e</w:t>
      </w:r>
      <w:r w:rsidR="00176A7A" w:rsidRPr="00216CED">
        <w:t xml:space="preserve"> de aprendizagem </w:t>
      </w:r>
      <w:r w:rsidR="00176A7A" w:rsidRPr="00216CED">
        <w:rPr>
          <w:rFonts w:cstheme="minorHAnsi"/>
          <w:szCs w:val="18"/>
        </w:rPr>
        <w:t>e</w:t>
      </w:r>
      <w:r w:rsidR="00610FE7" w:rsidRPr="00216CED">
        <w:rPr>
          <w:rFonts w:cstheme="minorHAnsi"/>
          <w:szCs w:val="18"/>
        </w:rPr>
        <w:t>, por outro,</w:t>
      </w:r>
      <w:r w:rsidR="00176A7A" w:rsidRPr="00216CED">
        <w:rPr>
          <w:rFonts w:cstheme="minorHAnsi"/>
          <w:szCs w:val="18"/>
        </w:rPr>
        <w:t xml:space="preserve"> </w:t>
      </w:r>
      <w:r w:rsidR="004C20A0" w:rsidRPr="00216CED">
        <w:rPr>
          <w:rFonts w:cstheme="minorHAnsi"/>
          <w:szCs w:val="18"/>
        </w:rPr>
        <w:t>os processos avalia</w:t>
      </w:r>
      <w:r w:rsidR="00752DB5" w:rsidRPr="00216CED">
        <w:rPr>
          <w:rFonts w:cstheme="minorHAnsi"/>
          <w:szCs w:val="18"/>
        </w:rPr>
        <w:t>tivos</w:t>
      </w:r>
      <w:r w:rsidR="00176A7A" w:rsidRPr="00216CED">
        <w:rPr>
          <w:rFonts w:cstheme="minorHAnsi"/>
          <w:szCs w:val="18"/>
        </w:rPr>
        <w:t xml:space="preserve"> adotados</w:t>
      </w:r>
      <w:r w:rsidR="00607CD1" w:rsidRPr="00216CED">
        <w:rPr>
          <w:rFonts w:cstheme="minorHAnsi"/>
          <w:szCs w:val="18"/>
        </w:rPr>
        <w:t>. C</w:t>
      </w:r>
      <w:r w:rsidR="00176A7A" w:rsidRPr="00216CED">
        <w:t xml:space="preserve">omo parte integrante das questões curriculares, </w:t>
      </w:r>
      <w:r w:rsidR="00607CD1" w:rsidRPr="00216CED">
        <w:t>os processos avaliativos</w:t>
      </w:r>
      <w:r w:rsidR="00610FE7" w:rsidRPr="00216CED">
        <w:t xml:space="preserve"> </w:t>
      </w:r>
      <w:r w:rsidR="004C20A0" w:rsidRPr="00216CED">
        <w:t>“</w:t>
      </w:r>
      <w:r w:rsidR="004C20A0" w:rsidRPr="00216CED">
        <w:rPr>
          <w:rFonts w:cstheme="minorHAnsi"/>
          <w:szCs w:val="18"/>
        </w:rPr>
        <w:t>terminam por influir nos conteúdos e nos procedimentos selecionados nos diferentes graus da escolarização” (BRASIL, 2004, p. 14)</w:t>
      </w:r>
      <w:r w:rsidR="00E805BD" w:rsidRPr="00216CED">
        <w:rPr>
          <w:rFonts w:cstheme="minorHAnsi"/>
          <w:szCs w:val="18"/>
        </w:rPr>
        <w:t xml:space="preserve"> </w:t>
      </w:r>
      <w:r w:rsidR="00607CD1" w:rsidRPr="00216CED">
        <w:rPr>
          <w:rFonts w:cstheme="minorHAnsi"/>
          <w:szCs w:val="18"/>
        </w:rPr>
        <w:t>e</w:t>
      </w:r>
      <w:r w:rsidR="00E805BD" w:rsidRPr="00216CED">
        <w:rPr>
          <w:rFonts w:cstheme="minorHAnsi"/>
          <w:szCs w:val="18"/>
        </w:rPr>
        <w:t xml:space="preserve"> </w:t>
      </w:r>
      <w:r w:rsidR="00E805BD" w:rsidRPr="00216CED">
        <w:rPr>
          <w:rFonts w:cstheme="minorHAnsi"/>
        </w:rPr>
        <w:t>“O que se avalia e como se avalia está condicionado pelas competências, habilidades, conhecimentos que o currículo privilegia ou secundariza</w:t>
      </w:r>
      <w:r w:rsidR="00057BA4" w:rsidRPr="00216CED">
        <w:rPr>
          <w:rFonts w:cstheme="minorHAnsi"/>
        </w:rPr>
        <w:t xml:space="preserve"> [...]</w:t>
      </w:r>
      <w:r w:rsidR="00E805BD" w:rsidRPr="00216CED">
        <w:rPr>
          <w:rFonts w:cstheme="minorHAnsi"/>
        </w:rPr>
        <w:t>” (</w:t>
      </w:r>
      <w:r w:rsidR="00E805BD" w:rsidRPr="00216CED">
        <w:t xml:space="preserve">FERNANDES; FREITAS, 2007, </w:t>
      </w:r>
      <w:r w:rsidR="00E805BD" w:rsidRPr="00216CED">
        <w:rPr>
          <w:rFonts w:cstheme="minorHAnsi"/>
        </w:rPr>
        <w:t xml:space="preserve">p. 13). </w:t>
      </w:r>
      <w:r w:rsidR="00545ABB" w:rsidRPr="00216CED">
        <w:t>Esse</w:t>
      </w:r>
      <w:r w:rsidR="000E17AF" w:rsidRPr="00216CED">
        <w:t xml:space="preserve">s documentos </w:t>
      </w:r>
      <w:r w:rsidR="005613F4" w:rsidRPr="00216CED">
        <w:t xml:space="preserve">também </w:t>
      </w:r>
      <w:r w:rsidR="00AF6DB3" w:rsidRPr="00216CED">
        <w:t xml:space="preserve">reafirmam princípios </w:t>
      </w:r>
      <w:r w:rsidR="00145809" w:rsidRPr="00216CED">
        <w:t xml:space="preserve">essenciais </w:t>
      </w:r>
      <w:r w:rsidR="00AF6DB3" w:rsidRPr="00216CED">
        <w:t>d</w:t>
      </w:r>
      <w:r w:rsidR="007E10A1" w:rsidRPr="00216CED">
        <w:t>a</w:t>
      </w:r>
      <w:r w:rsidR="00AF6DB3" w:rsidRPr="00216CED">
        <w:t xml:space="preserve"> </w:t>
      </w:r>
      <w:r w:rsidR="007E10A1" w:rsidRPr="00216CED">
        <w:t xml:space="preserve">modalidade formativa da avaliação escolar, </w:t>
      </w:r>
      <w:r w:rsidR="00ED2C5B" w:rsidRPr="00216CED">
        <w:t>descrita como</w:t>
      </w:r>
      <w:r w:rsidR="007E10A1" w:rsidRPr="00216CED">
        <w:t xml:space="preserve"> uma avaliação</w:t>
      </w:r>
      <w:r w:rsidR="00AF6DB3" w:rsidRPr="00216CED">
        <w:t xml:space="preserve"> “processual, participativa, formativa, cumulativa e diagnóstica e, portanto, redimensionadora da ação pedagógica</w:t>
      </w:r>
      <w:proofErr w:type="gramStart"/>
      <w:r w:rsidR="00AF6DB3" w:rsidRPr="00216CED">
        <w:t>”</w:t>
      </w:r>
      <w:proofErr w:type="gramEnd"/>
      <w:r w:rsidR="00A4407B" w:rsidRPr="00216CED">
        <w:rPr>
          <w:rStyle w:val="Refdenotaderodap"/>
        </w:rPr>
        <w:footnoteReference w:id="3"/>
      </w:r>
      <w:r w:rsidR="00AF6DB3" w:rsidRPr="00216CED">
        <w:t xml:space="preserve"> (BRASIL, 200</w:t>
      </w:r>
      <w:r w:rsidR="00DD26AC" w:rsidRPr="00216CED">
        <w:t>9</w:t>
      </w:r>
      <w:r w:rsidR="00AF6DB3" w:rsidRPr="00216CED">
        <w:t>, p. 16)</w:t>
      </w:r>
      <w:r w:rsidR="005613F4" w:rsidRPr="00216CED">
        <w:t>.</w:t>
      </w:r>
      <w:r w:rsidR="007E10A1" w:rsidRPr="00216CED">
        <w:t xml:space="preserve"> </w:t>
      </w:r>
    </w:p>
    <w:p w:rsidR="00D57C87" w:rsidRPr="00216CED" w:rsidRDefault="00DD26AC" w:rsidP="00D57C87">
      <w:pPr>
        <w:ind w:firstLine="708"/>
        <w:jc w:val="both"/>
      </w:pPr>
      <w:r w:rsidRPr="00216CED">
        <w:t xml:space="preserve"> </w:t>
      </w:r>
      <w:r w:rsidR="00A4407B" w:rsidRPr="00216CED">
        <w:t xml:space="preserve">Todavia, </w:t>
      </w:r>
      <w:r w:rsidR="00470AAB" w:rsidRPr="00216CED">
        <w:t>uma</w:t>
      </w:r>
      <w:r w:rsidR="005613F4" w:rsidRPr="00216CED">
        <w:t xml:space="preserve"> dificuldade se apresenta a</w:t>
      </w:r>
      <w:r w:rsidR="00C77E6E" w:rsidRPr="00216CED">
        <w:t>o</w:t>
      </w:r>
      <w:r w:rsidR="00713957" w:rsidRPr="00216CED">
        <w:t>s</w:t>
      </w:r>
      <w:r w:rsidR="00C77E6E" w:rsidRPr="00216CED">
        <w:t xml:space="preserve"> profissiona</w:t>
      </w:r>
      <w:r w:rsidR="00713957" w:rsidRPr="00216CED">
        <w:t>is</w:t>
      </w:r>
      <w:r w:rsidR="00C77E6E" w:rsidRPr="00216CED">
        <w:t xml:space="preserve"> </w:t>
      </w:r>
      <w:r w:rsidR="00163EC4" w:rsidRPr="00216CED">
        <w:t>de Português</w:t>
      </w:r>
      <w:r w:rsidR="00C77E6E" w:rsidRPr="00216CED">
        <w:t xml:space="preserve"> </w:t>
      </w:r>
      <w:r w:rsidR="00396CD1" w:rsidRPr="00216CED">
        <w:t>Língua Materna</w:t>
      </w:r>
      <w:r w:rsidR="00396CD1" w:rsidRPr="00216CED">
        <w:rPr>
          <w:rStyle w:val="Refdenotaderodap"/>
        </w:rPr>
        <w:footnoteReference w:id="4"/>
      </w:r>
      <w:r w:rsidR="00396CD1" w:rsidRPr="00216CED">
        <w:t xml:space="preserve"> </w:t>
      </w:r>
      <w:r w:rsidR="00C77E6E" w:rsidRPr="00216CED">
        <w:t>que, por ventura, queira</w:t>
      </w:r>
      <w:r w:rsidR="00713957" w:rsidRPr="00216CED">
        <w:t>m</w:t>
      </w:r>
      <w:r w:rsidR="00C77E6E" w:rsidRPr="00216CED">
        <w:t xml:space="preserve"> buscar </w:t>
      </w:r>
      <w:r w:rsidR="00374D52" w:rsidRPr="00216CED">
        <w:t xml:space="preserve">nesses textos </w:t>
      </w:r>
      <w:r w:rsidR="00C77E6E" w:rsidRPr="00216CED">
        <w:t>subsídios</w:t>
      </w:r>
      <w:r w:rsidR="00374D52" w:rsidRPr="00216CED">
        <w:t xml:space="preserve"> </w:t>
      </w:r>
      <w:r w:rsidR="00D57C87" w:rsidRPr="00216CED">
        <w:t>para articular práticas</w:t>
      </w:r>
      <w:r w:rsidR="00057BA4" w:rsidRPr="00216CED">
        <w:t xml:space="preserve"> </w:t>
      </w:r>
      <w:r w:rsidR="00D57C87" w:rsidRPr="00216CED">
        <w:lastRenderedPageBreak/>
        <w:t xml:space="preserve">avaliativas com as atividades de ensino e aprendizagem </w:t>
      </w:r>
      <w:r w:rsidR="00396CD1" w:rsidRPr="00216CED">
        <w:t>de sua área</w:t>
      </w:r>
      <w:r w:rsidR="00D57C87" w:rsidRPr="00216CED">
        <w:t xml:space="preserve">. </w:t>
      </w:r>
      <w:r w:rsidR="00470AAB" w:rsidRPr="00216CED">
        <w:t xml:space="preserve">Certamente hão de perceber que </w:t>
      </w:r>
      <w:r w:rsidR="00A4407B" w:rsidRPr="00216CED">
        <w:t>tais princípios</w:t>
      </w:r>
      <w:r w:rsidR="00C77E6E" w:rsidRPr="00216CED">
        <w:t xml:space="preserve"> </w:t>
      </w:r>
      <w:r w:rsidR="005933D5" w:rsidRPr="00216CED">
        <w:t xml:space="preserve">se opõem </w:t>
      </w:r>
      <w:r w:rsidR="00A4407B" w:rsidRPr="00216CED">
        <w:t>às práticas tradicionais</w:t>
      </w:r>
      <w:r w:rsidR="00374D52" w:rsidRPr="00216CED">
        <w:t xml:space="preserve"> que “têm se constituído em práticas de exclusão” (LEAL; ALBUQUERQUE, MORAIS, 2007, p. 99). </w:t>
      </w:r>
      <w:r w:rsidR="00D57C87" w:rsidRPr="00216CED">
        <w:t>De fato, n</w:t>
      </w:r>
      <w:r w:rsidR="005933D5" w:rsidRPr="00216CED">
        <w:t xml:space="preserve">esses </w:t>
      </w:r>
      <w:r w:rsidR="00057BA4" w:rsidRPr="00216CED">
        <w:t>textos</w:t>
      </w:r>
      <w:r w:rsidR="005933D5" w:rsidRPr="00216CED">
        <w:t>, o</w:t>
      </w:r>
      <w:r w:rsidR="00470AAB" w:rsidRPr="00216CED">
        <w:t>s autores e</w:t>
      </w:r>
      <w:r w:rsidR="00374D52" w:rsidRPr="00216CED">
        <w:t>xpressa</w:t>
      </w:r>
      <w:r w:rsidR="00470AAB" w:rsidRPr="00216CED">
        <w:t>m</w:t>
      </w:r>
      <w:r w:rsidR="00EB4946" w:rsidRPr="00216CED">
        <w:t xml:space="preserve"> </w:t>
      </w:r>
      <w:r w:rsidR="005613F4" w:rsidRPr="00216CED">
        <w:t xml:space="preserve">claramente o que </w:t>
      </w:r>
      <w:r w:rsidR="005613F4" w:rsidRPr="00216CED">
        <w:rPr>
          <w:i/>
        </w:rPr>
        <w:t>não</w:t>
      </w:r>
      <w:r w:rsidR="005613F4" w:rsidRPr="00216CED">
        <w:t xml:space="preserve"> se deve fazer, insistindo </w:t>
      </w:r>
      <w:r w:rsidR="00374D52" w:rsidRPr="00216CED">
        <w:t>na necessidade</w:t>
      </w:r>
      <w:r w:rsidR="005613F4" w:rsidRPr="00216CED">
        <w:t xml:space="preserve"> de </w:t>
      </w:r>
      <w:r w:rsidR="00EB4946" w:rsidRPr="00216CED">
        <w:t>a avaliação “romper com o caráter meramente classiﬁcatório e de veriﬁcação dos saberes” (BEAUCHAMP; PAGEL; NASCIMENTO, 2007, p. 11)</w:t>
      </w:r>
      <w:r w:rsidR="00374D52" w:rsidRPr="00216CED">
        <w:t xml:space="preserve"> e incentivando o professor a </w:t>
      </w:r>
      <w:r w:rsidR="005613F4" w:rsidRPr="00216CED">
        <w:t xml:space="preserve">não </w:t>
      </w:r>
      <w:r w:rsidR="00EB4946" w:rsidRPr="00216CED">
        <w:t>se</w:t>
      </w:r>
      <w:r w:rsidR="00374D52" w:rsidRPr="00216CED">
        <w:t xml:space="preserve"> limitar</w:t>
      </w:r>
      <w:r w:rsidR="00EB4946" w:rsidRPr="00216CED">
        <w:t xml:space="preserve"> “a avaliar apenas os resultados finais traduzidos em notas ou conceitos” (BRASIL, 2009, p. 16). </w:t>
      </w:r>
      <w:r w:rsidR="005933D5" w:rsidRPr="00216CED">
        <w:t>Mas</w:t>
      </w:r>
      <w:r w:rsidR="00311F46" w:rsidRPr="00216CED">
        <w:t xml:space="preserve"> </w:t>
      </w:r>
      <w:r w:rsidR="00057BA4" w:rsidRPr="00216CED">
        <w:t>os</w:t>
      </w:r>
      <w:r w:rsidR="00176A7A" w:rsidRPr="00216CED">
        <w:t xml:space="preserve"> </w:t>
      </w:r>
      <w:r w:rsidR="00ED2C5B" w:rsidRPr="00216CED">
        <w:t>documentos</w:t>
      </w:r>
      <w:r w:rsidR="00057BA4" w:rsidRPr="00216CED">
        <w:t xml:space="preserve"> aqui referidos</w:t>
      </w:r>
      <w:r w:rsidR="00D67E48" w:rsidRPr="00216CED">
        <w:t xml:space="preserve"> </w:t>
      </w:r>
      <w:r w:rsidR="004F68FD" w:rsidRPr="00216CED">
        <w:t>destina</w:t>
      </w:r>
      <w:r w:rsidR="00ED2C5B" w:rsidRPr="00216CED">
        <w:t>m</w:t>
      </w:r>
      <w:r w:rsidR="00057BA4" w:rsidRPr="00216CED">
        <w:t>-se</w:t>
      </w:r>
      <w:r w:rsidR="004F68FD" w:rsidRPr="00216CED">
        <w:t xml:space="preserve"> a uma ampla gama de profissionais da Educação</w:t>
      </w:r>
      <w:r w:rsidR="00ED2C5B" w:rsidRPr="00216CED">
        <w:t>. Desta feita, ainda que neles sejam apresentados diversos instrumentos de avaliação, o</w:t>
      </w:r>
      <w:r w:rsidR="00163EC4" w:rsidRPr="00216CED">
        <w:t>s</w:t>
      </w:r>
      <w:r w:rsidR="00EB4946" w:rsidRPr="00216CED">
        <w:t xml:space="preserve"> princípios</w:t>
      </w:r>
      <w:r w:rsidR="00ED2C5B" w:rsidRPr="00216CED">
        <w:t xml:space="preserve"> defendidos </w:t>
      </w:r>
      <w:r w:rsidR="007E10A1" w:rsidRPr="00216CED">
        <w:t>carecem</w:t>
      </w:r>
      <w:r w:rsidR="00ED2C5B" w:rsidRPr="00216CED">
        <w:t xml:space="preserve"> </w:t>
      </w:r>
      <w:r w:rsidR="007E10A1" w:rsidRPr="00216CED">
        <w:t xml:space="preserve">de </w:t>
      </w:r>
      <w:r w:rsidR="00057BA4" w:rsidRPr="00216CED">
        <w:t xml:space="preserve">uma maior articulação com </w:t>
      </w:r>
      <w:r w:rsidR="006D67B7" w:rsidRPr="00216CED">
        <w:t xml:space="preserve">as especificidades </w:t>
      </w:r>
      <w:r w:rsidR="00057BA4" w:rsidRPr="00216CED">
        <w:t>d</w:t>
      </w:r>
      <w:r w:rsidR="006D67B7" w:rsidRPr="00216CED">
        <w:t>e</w:t>
      </w:r>
      <w:r w:rsidR="00057BA4" w:rsidRPr="00216CED">
        <w:t xml:space="preserve"> </w:t>
      </w:r>
      <w:r w:rsidR="006D67B7" w:rsidRPr="00216CED">
        <w:t>cada área do conhecimento, na educação escolar</w:t>
      </w:r>
      <w:r w:rsidR="00470AAB" w:rsidRPr="00216CED">
        <w:t xml:space="preserve">. </w:t>
      </w:r>
      <w:r w:rsidR="00145809" w:rsidRPr="00216CED">
        <w:t>Um trecho</w:t>
      </w:r>
      <w:r w:rsidR="00E01385" w:rsidRPr="00216CED">
        <w:t xml:space="preserve"> </w:t>
      </w:r>
      <w:r w:rsidR="00ED2C5B" w:rsidRPr="00216CED">
        <w:t>d</w:t>
      </w:r>
      <w:r w:rsidR="00DC4373" w:rsidRPr="00216CED">
        <w:t>e Fernandes e Freitas (2007, p. 26)</w:t>
      </w:r>
      <w:r w:rsidR="00470AAB" w:rsidRPr="00216CED">
        <w:t xml:space="preserve"> </w:t>
      </w:r>
      <w:r w:rsidR="00E01385" w:rsidRPr="00216CED">
        <w:t>ilustra</w:t>
      </w:r>
      <w:r w:rsidR="00D57C87" w:rsidRPr="00216CED">
        <w:t xml:space="preserve"> bem</w:t>
      </w:r>
      <w:r w:rsidR="00470AAB" w:rsidRPr="00216CED">
        <w:t xml:space="preserve"> essa generalidade</w:t>
      </w:r>
      <w:r w:rsidR="00ED2C5B" w:rsidRPr="00216CED">
        <w:t>:</w:t>
      </w:r>
      <w:r w:rsidR="00D57C87" w:rsidRPr="00216CED">
        <w:t xml:space="preserve"> “</w:t>
      </w:r>
      <w:r w:rsidR="00B24FB9" w:rsidRPr="00216CED">
        <w:t>Como fazer com que os estudantes aprendam aquilo que não vêm conseguindo aprender? É preciso, antes de mais nada, avaliar. Depois, traçar estratégias e maneiras de intervenção junto aos estudant</w:t>
      </w:r>
      <w:r w:rsidR="00D57C87" w:rsidRPr="00216CED">
        <w:t xml:space="preserve">es que favoreçam a aprendizagem”. </w:t>
      </w:r>
      <w:r w:rsidR="00D67E48" w:rsidRPr="00216CED">
        <w:t>Recomendações desta natureza, embora</w:t>
      </w:r>
      <w:r w:rsidR="00AF6DB3" w:rsidRPr="00216CED">
        <w:t xml:space="preserve"> </w:t>
      </w:r>
      <w:r w:rsidR="00D67E48" w:rsidRPr="00216CED">
        <w:t>corretas</w:t>
      </w:r>
      <w:r w:rsidR="00AF6DB3" w:rsidRPr="00216CED">
        <w:t xml:space="preserve">, </w:t>
      </w:r>
      <w:r w:rsidR="00D67E48" w:rsidRPr="00216CED">
        <w:t>são</w:t>
      </w:r>
      <w:r w:rsidR="00AF6DB3" w:rsidRPr="00216CED">
        <w:t xml:space="preserve"> </w:t>
      </w:r>
      <w:r w:rsidR="00057BA4" w:rsidRPr="00216CED">
        <w:t>amplas</w:t>
      </w:r>
      <w:r w:rsidR="00283270" w:rsidRPr="00216CED">
        <w:t xml:space="preserve"> </w:t>
      </w:r>
      <w:r w:rsidR="00713957" w:rsidRPr="00216CED">
        <w:t xml:space="preserve">demais </w:t>
      </w:r>
      <w:r w:rsidR="00283270" w:rsidRPr="00216CED">
        <w:t xml:space="preserve">e, </w:t>
      </w:r>
      <w:r w:rsidR="00D57C87" w:rsidRPr="00216CED">
        <w:t>por isso</w:t>
      </w:r>
      <w:r w:rsidR="00283270" w:rsidRPr="00216CED">
        <w:t>,</w:t>
      </w:r>
      <w:r w:rsidR="00D67E48" w:rsidRPr="00216CED">
        <w:t xml:space="preserve"> </w:t>
      </w:r>
      <w:r w:rsidR="00D57C87" w:rsidRPr="00216CED">
        <w:t>provavelmente</w:t>
      </w:r>
      <w:r w:rsidR="00283270" w:rsidRPr="00216CED">
        <w:t xml:space="preserve"> </w:t>
      </w:r>
      <w:r w:rsidR="00AF6DB3" w:rsidRPr="00216CED">
        <w:t xml:space="preserve">pouco eficazes </w:t>
      </w:r>
      <w:r w:rsidR="00D67E48" w:rsidRPr="00216CED">
        <w:t>na promoção d</w:t>
      </w:r>
      <w:r w:rsidR="005613F4" w:rsidRPr="00216CED">
        <w:t xml:space="preserve">as </w:t>
      </w:r>
      <w:r w:rsidR="00AF6DB3" w:rsidRPr="00216CED">
        <w:t>mudança</w:t>
      </w:r>
      <w:r w:rsidR="005613F4" w:rsidRPr="00216CED">
        <w:t>s pretendidas</w:t>
      </w:r>
      <w:r w:rsidR="00D57C87" w:rsidRPr="00216CED">
        <w:t xml:space="preserve">. </w:t>
      </w:r>
      <w:r w:rsidR="00311F46" w:rsidRPr="00216CED">
        <w:t xml:space="preserve"> </w:t>
      </w:r>
    </w:p>
    <w:p w:rsidR="00CC6CDA" w:rsidRPr="00216CED" w:rsidRDefault="00284020" w:rsidP="00145809">
      <w:pPr>
        <w:ind w:firstLine="708"/>
        <w:jc w:val="both"/>
      </w:pPr>
      <w:r w:rsidRPr="00216CED">
        <w:t>Os problemas</w:t>
      </w:r>
      <w:r w:rsidR="00283270" w:rsidRPr="00216CED">
        <w:t xml:space="preserve"> que</w:t>
      </w:r>
      <w:r w:rsidR="00AF6DB3" w:rsidRPr="00216CED">
        <w:t xml:space="preserve"> </w:t>
      </w:r>
      <w:r w:rsidR="005613F4" w:rsidRPr="00216CED">
        <w:t xml:space="preserve">o cotidiano da docência </w:t>
      </w:r>
      <w:r w:rsidR="00656A02" w:rsidRPr="00216CED">
        <w:t xml:space="preserve">levanta </w:t>
      </w:r>
      <w:r w:rsidR="00D67E48" w:rsidRPr="00216CED">
        <w:t>são</w:t>
      </w:r>
      <w:r w:rsidR="00283270" w:rsidRPr="00216CED">
        <w:t xml:space="preserve"> </w:t>
      </w:r>
      <w:r w:rsidR="004B0C39" w:rsidRPr="00216CED">
        <w:t xml:space="preserve">bem </w:t>
      </w:r>
      <w:r w:rsidR="00283270" w:rsidRPr="00216CED">
        <w:t xml:space="preserve">mais </w:t>
      </w:r>
      <w:r w:rsidR="00D57C87" w:rsidRPr="00216CED">
        <w:t>circunscritos</w:t>
      </w:r>
      <w:r w:rsidR="00CC6CDA" w:rsidRPr="00216CED">
        <w:t>, justamente por serem relacionad</w:t>
      </w:r>
      <w:r w:rsidRPr="00216CED">
        <w:t>o</w:t>
      </w:r>
      <w:r w:rsidR="00CC6CDA" w:rsidRPr="00216CED">
        <w:t>s a objetivos específicos, geralmente ligados</w:t>
      </w:r>
      <w:r w:rsidR="00C6053B" w:rsidRPr="00216CED">
        <w:t xml:space="preserve"> </w:t>
      </w:r>
      <w:r w:rsidR="00CC6CDA" w:rsidRPr="00216CED">
        <w:t>a um domínio disciplinar</w:t>
      </w:r>
      <w:r w:rsidRPr="00216CED">
        <w:t xml:space="preserve"> em particular: por exemplo, </w:t>
      </w:r>
      <w:r w:rsidR="00AF6DB3" w:rsidRPr="00216CED">
        <w:t xml:space="preserve">“como fazer para que </w:t>
      </w:r>
      <w:r w:rsidR="006349BB" w:rsidRPr="00216CED">
        <w:t>meus</w:t>
      </w:r>
      <w:r w:rsidR="00AF6DB3" w:rsidRPr="00216CED">
        <w:t xml:space="preserve"> alunos </w:t>
      </w:r>
      <w:r w:rsidR="006349BB" w:rsidRPr="00216CED">
        <w:t>d</w:t>
      </w:r>
      <w:r w:rsidR="00145809" w:rsidRPr="00216CED">
        <w:t>e</w:t>
      </w:r>
      <w:r w:rsidR="006349BB" w:rsidRPr="00216CED">
        <w:t xml:space="preserve"> </w:t>
      </w:r>
      <w:r w:rsidR="00145809" w:rsidRPr="00216CED">
        <w:t xml:space="preserve">1ª [4ª ou 7ª] </w:t>
      </w:r>
      <w:r w:rsidR="006349BB" w:rsidRPr="00216CED">
        <w:t xml:space="preserve">série </w:t>
      </w:r>
      <w:r w:rsidR="00AF6DB3" w:rsidRPr="00216CED">
        <w:t xml:space="preserve">aprendam a escrever </w:t>
      </w:r>
      <w:r w:rsidR="006349BB" w:rsidRPr="00216CED">
        <w:t xml:space="preserve">histórias </w:t>
      </w:r>
      <w:r w:rsidR="00374D52" w:rsidRPr="00216CED">
        <w:t>[resumos</w:t>
      </w:r>
      <w:r w:rsidR="006349BB" w:rsidRPr="00216CED">
        <w:t xml:space="preserve"> / </w:t>
      </w:r>
      <w:r w:rsidR="00374D52" w:rsidRPr="00216CED">
        <w:t xml:space="preserve">relatórios de ciências </w:t>
      </w:r>
      <w:r w:rsidR="00C6053B" w:rsidRPr="00216CED">
        <w:t>etc.</w:t>
      </w:r>
      <w:r w:rsidR="00374D52" w:rsidRPr="00216CED">
        <w:t>]</w:t>
      </w:r>
      <w:r w:rsidR="00E239DF" w:rsidRPr="00216CED">
        <w:t>”</w:t>
      </w:r>
      <w:r w:rsidR="00374D52" w:rsidRPr="00216CED">
        <w:t xml:space="preserve"> </w:t>
      </w:r>
      <w:r w:rsidR="00C6053B" w:rsidRPr="00216CED">
        <w:t xml:space="preserve">ou </w:t>
      </w:r>
      <w:r w:rsidR="00E239DF" w:rsidRPr="00216CED">
        <w:t xml:space="preserve">“como ajudar meus alunos </w:t>
      </w:r>
      <w:r w:rsidR="006349BB" w:rsidRPr="00216CED">
        <w:t>do 2º [</w:t>
      </w:r>
      <w:r w:rsidR="00145809" w:rsidRPr="00216CED">
        <w:t>3</w:t>
      </w:r>
      <w:r w:rsidR="006349BB" w:rsidRPr="00216CED">
        <w:t xml:space="preserve">º ou </w:t>
      </w:r>
      <w:r w:rsidR="00145809" w:rsidRPr="00216CED">
        <w:t>8</w:t>
      </w:r>
      <w:r w:rsidR="006349BB" w:rsidRPr="00216CED">
        <w:t xml:space="preserve">º] </w:t>
      </w:r>
      <w:r w:rsidR="00E239DF" w:rsidRPr="00216CED">
        <w:t>a</w:t>
      </w:r>
      <w:r w:rsidR="006349BB" w:rsidRPr="00216CED">
        <w:t>no</w:t>
      </w:r>
      <w:r w:rsidR="00E239DF" w:rsidRPr="00216CED">
        <w:t xml:space="preserve"> </w:t>
      </w:r>
      <w:r w:rsidR="006349BB" w:rsidRPr="00216CED">
        <w:t xml:space="preserve">a </w:t>
      </w:r>
      <w:r w:rsidR="00E239DF" w:rsidRPr="00216CED">
        <w:t xml:space="preserve">se apropriarem dos recursos linguísticos para resolver problemas </w:t>
      </w:r>
      <w:r w:rsidR="006349BB" w:rsidRPr="00216CED">
        <w:t>de</w:t>
      </w:r>
      <w:r w:rsidR="00E239DF" w:rsidRPr="00216CED">
        <w:t xml:space="preserve"> retomada de ideias</w:t>
      </w:r>
      <w:r w:rsidR="006349BB" w:rsidRPr="00216CED">
        <w:t xml:space="preserve"> [</w:t>
      </w:r>
      <w:r w:rsidR="00E239DF" w:rsidRPr="00216CED">
        <w:t>distanciamento em relação às informações veiculadas</w:t>
      </w:r>
      <w:r w:rsidR="006349BB" w:rsidRPr="00216CED">
        <w:t xml:space="preserve"> / hierarquização de argumentos /</w:t>
      </w:r>
      <w:r w:rsidR="00E239DF" w:rsidRPr="00216CED">
        <w:t xml:space="preserve"> criação de suspense etc.]</w:t>
      </w:r>
      <w:proofErr w:type="gramStart"/>
      <w:r w:rsidR="00656A02" w:rsidRPr="00216CED">
        <w:t>”</w:t>
      </w:r>
      <w:proofErr w:type="gramEnd"/>
      <w:r w:rsidR="00A10363" w:rsidRPr="00216CED">
        <w:rPr>
          <w:rStyle w:val="Refdenotaderodap"/>
        </w:rPr>
        <w:footnoteReference w:id="5"/>
      </w:r>
      <w:r w:rsidRPr="00216CED">
        <w:t xml:space="preserve">. A essas perguntas, a leitura das orientações oficiais acrescenta outras inquietações, levando os professores a se perguntarem: “o que significa, no contexto do ler, escrever, interagir oralmente ou por escrito, </w:t>
      </w:r>
      <w:r w:rsidR="00470AAB" w:rsidRPr="00216CED">
        <w:t>deixar de avaliar de modo tradicional?”, “o que significa</w:t>
      </w:r>
      <w:r w:rsidR="00E01385" w:rsidRPr="00216CED">
        <w:t>, nesse contexto,</w:t>
      </w:r>
      <w:r w:rsidR="00470AAB" w:rsidRPr="00216CED">
        <w:t xml:space="preserve"> </w:t>
      </w:r>
      <w:r w:rsidRPr="00216CED">
        <w:t>promover uma avaliação integrada ao ensino/aprendizagem, respeitadora dos sujeitos da aprendizagem, promotora de sua autonomia, na qual prevaleçam aspectos qualitativos e seja incentivada uma reflexão permanente sobre os processos em curso?”.</w:t>
      </w:r>
    </w:p>
    <w:p w:rsidR="00656A02" w:rsidRPr="00216CED" w:rsidRDefault="0042219D" w:rsidP="00656A02">
      <w:pPr>
        <w:ind w:firstLine="708"/>
        <w:jc w:val="both"/>
      </w:pPr>
      <w:r w:rsidRPr="00216CED">
        <w:t xml:space="preserve">Acreditamos que somente é possível construir respostas </w:t>
      </w:r>
      <w:r w:rsidR="006D67B7" w:rsidRPr="00216CED">
        <w:t xml:space="preserve">potencialmente mais </w:t>
      </w:r>
      <w:r w:rsidRPr="00216CED">
        <w:t xml:space="preserve">adequadas a essas indagações sobre a avaliação formativa quando o modelo avaliativo proposto </w:t>
      </w:r>
      <w:r w:rsidR="006D67B7" w:rsidRPr="00216CED">
        <w:t xml:space="preserve">se </w:t>
      </w:r>
      <w:r w:rsidRPr="00216CED">
        <w:t>articula, no âmbito de cada área</w:t>
      </w:r>
      <w:r w:rsidR="006D67B7" w:rsidRPr="00216CED">
        <w:t xml:space="preserve"> do conhecimento</w:t>
      </w:r>
      <w:r w:rsidRPr="00216CED">
        <w:t>, a modelos do</w:t>
      </w:r>
      <w:r w:rsidR="006D67B7" w:rsidRPr="00216CED">
        <w:t>s</w:t>
      </w:r>
      <w:r w:rsidRPr="00216CED">
        <w:t xml:space="preserve"> </w:t>
      </w:r>
      <w:r w:rsidR="006D67B7" w:rsidRPr="00216CED">
        <w:t xml:space="preserve">sujeitos e dos </w:t>
      </w:r>
      <w:r w:rsidRPr="00216CED">
        <w:t>objetos de</w:t>
      </w:r>
      <w:r w:rsidR="006D67B7" w:rsidRPr="00216CED">
        <w:t xml:space="preserve"> </w:t>
      </w:r>
      <w:r w:rsidRPr="00216CED">
        <w:t>aprendizagem</w:t>
      </w:r>
      <w:r w:rsidR="006D67B7" w:rsidRPr="00216CED">
        <w:t xml:space="preserve">. No caso do ensino/aprendizagem do português, isso significa </w:t>
      </w:r>
      <w:proofErr w:type="gramStart"/>
      <w:r w:rsidR="006D67B7" w:rsidRPr="00216CED">
        <w:t>articular os princípios da avaliação formativa com modelos do funcionamento da linguagem e do ensino</w:t>
      </w:r>
      <w:r w:rsidR="00E52248" w:rsidRPr="00216CED">
        <w:t>/</w:t>
      </w:r>
      <w:r w:rsidR="006D67B7" w:rsidRPr="00216CED">
        <w:t>aprendizagem de uma língua</w:t>
      </w:r>
      <w:proofErr w:type="gramEnd"/>
      <w:r w:rsidR="006D67B7" w:rsidRPr="00216CED">
        <w:t xml:space="preserve">. Como não é possível, no âmbito de um capítulo, </w:t>
      </w:r>
      <w:r w:rsidR="000B47A9" w:rsidRPr="00216CED">
        <w:t>nos deter n</w:t>
      </w:r>
      <w:r w:rsidR="006D67B7" w:rsidRPr="00216CED">
        <w:t xml:space="preserve">esses pressupostos teóricos, </w:t>
      </w:r>
      <w:r w:rsidR="00656A02" w:rsidRPr="00216CED">
        <w:t xml:space="preserve">propomo-nos aqui </w:t>
      </w:r>
      <w:r w:rsidR="000B47A9" w:rsidRPr="00216CED">
        <w:t>analisar</w:t>
      </w:r>
      <w:r w:rsidR="00656A02" w:rsidRPr="00216CED">
        <w:t xml:space="preserve"> as recomendações desses textos com os </w:t>
      </w:r>
      <w:bookmarkStart w:id="0" w:name="_GoBack"/>
      <w:r w:rsidR="00656A02" w:rsidRPr="00216CED">
        <w:t xml:space="preserve">princípios que caracterizam o ensino/aprendizagem do português compreendido </w:t>
      </w:r>
      <w:r w:rsidR="000B47A9" w:rsidRPr="00216CED">
        <w:t>na</w:t>
      </w:r>
      <w:r w:rsidRPr="00216CED">
        <w:t xml:space="preserve"> perspectiva interacional</w:t>
      </w:r>
      <w:r w:rsidR="000B47A9" w:rsidRPr="00216CED">
        <w:t xml:space="preserve"> que fundamenta</w:t>
      </w:r>
      <w:r w:rsidR="00656A02" w:rsidRPr="00216CED">
        <w:t xml:space="preserve"> </w:t>
      </w:r>
      <w:r w:rsidR="000B47A9" w:rsidRPr="00216CED">
        <w:t>o modelo didático-pedagógico d</w:t>
      </w:r>
      <w:r w:rsidR="00656A02" w:rsidRPr="00216CED">
        <w:t xml:space="preserve">a sequência didática, </w:t>
      </w:r>
      <w:r w:rsidR="000B47A9" w:rsidRPr="00216CED">
        <w:t>tal como definido por</w:t>
      </w:r>
      <w:r w:rsidR="00656A02" w:rsidRPr="00216CED">
        <w:t xml:space="preserve"> Dolz, Noverraz e Schneuwly (2004).</w:t>
      </w:r>
    </w:p>
    <w:bookmarkEnd w:id="0"/>
    <w:p w:rsidR="00396CD1" w:rsidRPr="00216CED" w:rsidRDefault="00396CD1" w:rsidP="00396CD1">
      <w:pPr>
        <w:ind w:firstLine="708"/>
        <w:jc w:val="both"/>
      </w:pPr>
      <w:r w:rsidRPr="00216CED">
        <w:lastRenderedPageBreak/>
        <w:t>A</w:t>
      </w:r>
      <w:r w:rsidR="006349BB" w:rsidRPr="00216CED">
        <w:t xml:space="preserve">pós uma rápida apresentação deste </w:t>
      </w:r>
      <w:r w:rsidR="000B47A9" w:rsidRPr="00216CED">
        <w:t>procedimento</w:t>
      </w:r>
      <w:r w:rsidR="006349BB" w:rsidRPr="00216CED">
        <w:t xml:space="preserve">, passaremos a destacar as características essenciais de uma avaliação “inclusiva” </w:t>
      </w:r>
      <w:r w:rsidR="00A24AB9" w:rsidRPr="00216CED">
        <w:t xml:space="preserve">(BEAUCHAMP; PAGEL; NASCIMENTO, 2007, p. 11), também </w:t>
      </w:r>
      <w:r w:rsidR="00E01385" w:rsidRPr="00216CED">
        <w:t xml:space="preserve">referida </w:t>
      </w:r>
      <w:r w:rsidR="006349BB" w:rsidRPr="00216CED">
        <w:t xml:space="preserve">nos documentos do MEC </w:t>
      </w:r>
      <w:r w:rsidR="00E01385" w:rsidRPr="00216CED">
        <w:t>como</w:t>
      </w:r>
      <w:r w:rsidR="00A24AB9" w:rsidRPr="00216CED">
        <w:t xml:space="preserve"> “formativa reguladora” (SILVA, 2003 apud LEAL; ALBUQUERQUE; MORAIS, 2007, p. 101)</w:t>
      </w:r>
      <w:r w:rsidRPr="00216CED">
        <w:t>. Para isso, realizamos um levantamento em documentos disponíveis no portal do MEC</w:t>
      </w:r>
      <w:r w:rsidR="004E7207" w:rsidRPr="00216CED">
        <w:rPr>
          <w:rStyle w:val="Refdenotaderodap"/>
        </w:rPr>
        <w:footnoteReference w:id="6"/>
      </w:r>
      <w:r w:rsidRPr="00216CED">
        <w:t xml:space="preserve">, em uma página de publicações dedicadas ao “Ensino fundamental de nove anos”. Os documentos selecionados para este capítulo – </w:t>
      </w:r>
      <w:proofErr w:type="spellStart"/>
      <w:r w:rsidRPr="00216CED">
        <w:t>Beauchamp</w:t>
      </w:r>
      <w:proofErr w:type="spellEnd"/>
      <w:r w:rsidRPr="00216CED">
        <w:t xml:space="preserve">; </w:t>
      </w:r>
      <w:proofErr w:type="spellStart"/>
      <w:r w:rsidRPr="00216CED">
        <w:t>Pagel</w:t>
      </w:r>
      <w:proofErr w:type="spellEnd"/>
      <w:r w:rsidRPr="00216CED">
        <w:t xml:space="preserve">; Nascimento (2007); Brasil (2004; 2009); Fernandes; Freitas (2007) e Leal; Albuquerque; Morais (2007) – se debruçam todos, de modo mais ou menos sistemático, sobre </w:t>
      </w:r>
      <w:r w:rsidR="000B47A9" w:rsidRPr="00216CED">
        <w:t xml:space="preserve">as </w:t>
      </w:r>
      <w:r w:rsidRPr="00216CED">
        <w:t xml:space="preserve">questões avaliativas. </w:t>
      </w:r>
    </w:p>
    <w:p w:rsidR="00E239DF" w:rsidRPr="00216CED" w:rsidRDefault="00E239DF" w:rsidP="00E239DF">
      <w:pPr>
        <w:jc w:val="both"/>
      </w:pPr>
    </w:p>
    <w:p w:rsidR="00E239DF" w:rsidRPr="00216CED" w:rsidRDefault="00EB7E00" w:rsidP="00E239DF">
      <w:pPr>
        <w:pStyle w:val="PargrafodaLista"/>
        <w:numPr>
          <w:ilvl w:val="0"/>
          <w:numId w:val="22"/>
        </w:numPr>
        <w:jc w:val="both"/>
        <w:rPr>
          <w:b/>
        </w:rPr>
      </w:pPr>
      <w:r w:rsidRPr="00216CED">
        <w:rPr>
          <w:b/>
        </w:rPr>
        <w:t>A</w:t>
      </w:r>
      <w:r w:rsidR="00204136" w:rsidRPr="00216CED">
        <w:rPr>
          <w:b/>
        </w:rPr>
        <w:t xml:space="preserve"> “sequência didática”</w:t>
      </w:r>
      <w:r w:rsidRPr="00216CED">
        <w:rPr>
          <w:b/>
        </w:rPr>
        <w:t xml:space="preserve"> para o ensino/aprendizagem da produção textual</w:t>
      </w:r>
    </w:p>
    <w:p w:rsidR="007F6EA7" w:rsidRPr="00216CED" w:rsidRDefault="007F6EA7" w:rsidP="00BC1220">
      <w:pPr>
        <w:jc w:val="both"/>
      </w:pPr>
    </w:p>
    <w:p w:rsidR="003F35ED" w:rsidRPr="00216CED" w:rsidRDefault="00BC1220" w:rsidP="00F5231D">
      <w:pPr>
        <w:ind w:firstLine="360"/>
        <w:jc w:val="both"/>
      </w:pPr>
      <w:r w:rsidRPr="00216CED">
        <w:t>Em seu artigo, Nery (2007)</w:t>
      </w:r>
      <w:r w:rsidR="0049791B" w:rsidRPr="00216CED">
        <w:t xml:space="preserve"> apresenta a sequência didática como uma das modalidades </w:t>
      </w:r>
      <w:r w:rsidR="00EF0265" w:rsidRPr="00216CED">
        <w:t>organizacionais</w:t>
      </w:r>
      <w:r w:rsidR="0049791B" w:rsidRPr="00216CED">
        <w:t xml:space="preserve"> do trabalho pedagógico indicada para promover</w:t>
      </w:r>
      <w:r w:rsidR="00F5231D" w:rsidRPr="00216CED">
        <w:t xml:space="preserve"> a</w:t>
      </w:r>
      <w:r w:rsidR="0049791B" w:rsidRPr="00216CED">
        <w:t xml:space="preserve"> </w:t>
      </w:r>
      <w:r w:rsidR="00F5231D" w:rsidRPr="00216CED">
        <w:t xml:space="preserve">integração dos pressupostos trabalhados nas recomendações do MEC e, por conseguinte, </w:t>
      </w:r>
      <w:r w:rsidR="00DD51DC" w:rsidRPr="00216CED">
        <w:t xml:space="preserve">as </w:t>
      </w:r>
      <w:r w:rsidR="0049791B" w:rsidRPr="00216CED">
        <w:t xml:space="preserve">mudanças </w:t>
      </w:r>
      <w:r w:rsidR="006C0B97" w:rsidRPr="00216CED">
        <w:t>alme</w:t>
      </w:r>
      <w:r w:rsidR="00DD51DC" w:rsidRPr="00216CED">
        <w:t xml:space="preserve">jadas </w:t>
      </w:r>
      <w:r w:rsidR="006C0B97" w:rsidRPr="00216CED">
        <w:t>em</w:t>
      </w:r>
      <w:r w:rsidR="00F5231D" w:rsidRPr="00216CED">
        <w:t xml:space="preserve"> sala de aula.</w:t>
      </w:r>
      <w:r w:rsidRPr="00216CED">
        <w:t xml:space="preserve"> </w:t>
      </w:r>
      <w:r w:rsidR="00F5231D" w:rsidRPr="00216CED">
        <w:t>A autora descreve essa modalidade</w:t>
      </w:r>
      <w:r w:rsidR="007124EA" w:rsidRPr="00216CED">
        <w:t xml:space="preserve"> como segue</w:t>
      </w:r>
      <w:r w:rsidR="00F5231D" w:rsidRPr="00216CED">
        <w:t>:</w:t>
      </w:r>
    </w:p>
    <w:p w:rsidR="00DD51DC" w:rsidRPr="00216CED" w:rsidRDefault="00DD51DC" w:rsidP="00F5231D">
      <w:pPr>
        <w:ind w:firstLine="360"/>
        <w:jc w:val="both"/>
      </w:pPr>
    </w:p>
    <w:p w:rsidR="00821CF7" w:rsidRPr="00216CED" w:rsidRDefault="00F5231D" w:rsidP="00F5231D">
      <w:pPr>
        <w:ind w:left="2268"/>
        <w:jc w:val="both"/>
        <w:rPr>
          <w:sz w:val="22"/>
        </w:rPr>
      </w:pPr>
      <w:r w:rsidRPr="00216CED">
        <w:rPr>
          <w:sz w:val="22"/>
        </w:rPr>
        <w:t xml:space="preserve">[...] </w:t>
      </w:r>
      <w:r w:rsidR="008D0FC8" w:rsidRPr="00216CED">
        <w:rPr>
          <w:sz w:val="22"/>
        </w:rPr>
        <w:t xml:space="preserve">as </w:t>
      </w:r>
      <w:proofErr w:type="spellStart"/>
      <w:r w:rsidR="008D0FC8" w:rsidRPr="00216CED">
        <w:rPr>
          <w:sz w:val="22"/>
        </w:rPr>
        <w:t>seqüências</w:t>
      </w:r>
      <w:proofErr w:type="spellEnd"/>
      <w:r w:rsidR="008D0FC8" w:rsidRPr="00216CED">
        <w:rPr>
          <w:sz w:val="22"/>
        </w:rPr>
        <w:t xml:space="preserve"> didáticas pressupõem um trabalho pedagógico organizado em uma determinada </w:t>
      </w:r>
      <w:proofErr w:type="spellStart"/>
      <w:r w:rsidR="008D0FC8" w:rsidRPr="00216CED">
        <w:rPr>
          <w:sz w:val="22"/>
        </w:rPr>
        <w:t>seqüência</w:t>
      </w:r>
      <w:proofErr w:type="spellEnd"/>
      <w:r w:rsidR="008D0FC8" w:rsidRPr="00216CED">
        <w:rPr>
          <w:sz w:val="22"/>
        </w:rPr>
        <w:t xml:space="preserve">, durante um determinado período estruturado </w:t>
      </w:r>
      <w:proofErr w:type="gramStart"/>
      <w:r w:rsidR="008D0FC8" w:rsidRPr="00216CED">
        <w:rPr>
          <w:sz w:val="22"/>
        </w:rPr>
        <w:t>pelo(</w:t>
      </w:r>
      <w:proofErr w:type="gramEnd"/>
      <w:r w:rsidR="008D0FC8" w:rsidRPr="00216CED">
        <w:rPr>
          <w:sz w:val="22"/>
        </w:rPr>
        <w:t>a) professor(a), criando-se, assim, uma modalidade de aprendizagem mais orgânica. Os planos de aula, em geral, seguem essa organização didática</w:t>
      </w:r>
      <w:r w:rsidRPr="00216CED">
        <w:rPr>
          <w:sz w:val="22"/>
        </w:rPr>
        <w:t xml:space="preserve"> (NERY, 2007, p. 115).</w:t>
      </w:r>
    </w:p>
    <w:p w:rsidR="00F5231D" w:rsidRPr="00216CED" w:rsidRDefault="00F5231D" w:rsidP="00F5231D">
      <w:pPr>
        <w:jc w:val="both"/>
        <w:rPr>
          <w:sz w:val="22"/>
        </w:rPr>
      </w:pPr>
    </w:p>
    <w:p w:rsidR="00DD51DC" w:rsidRPr="00216CED" w:rsidRDefault="00AE5E40" w:rsidP="00DD51DC">
      <w:pPr>
        <w:ind w:firstLine="426"/>
        <w:jc w:val="both"/>
        <w:rPr>
          <w:iCs/>
        </w:rPr>
      </w:pPr>
      <w:r w:rsidRPr="00216CED">
        <w:t>Interessamo-nos</w:t>
      </w:r>
      <w:r w:rsidR="00F5231D" w:rsidRPr="00216CED">
        <w:t xml:space="preserve"> aqui </w:t>
      </w:r>
      <w:r w:rsidR="006C0B97" w:rsidRPr="00216CED">
        <w:t xml:space="preserve">mais </w:t>
      </w:r>
      <w:r w:rsidR="00EF0265" w:rsidRPr="00216CED">
        <w:t>particular</w:t>
      </w:r>
      <w:r w:rsidR="006C0B97" w:rsidRPr="00216CED">
        <w:t xml:space="preserve">mente </w:t>
      </w:r>
      <w:r w:rsidRPr="00216CED">
        <w:t>pel</w:t>
      </w:r>
      <w:r w:rsidR="00F5231D" w:rsidRPr="00216CED">
        <w:t xml:space="preserve">o modelo de sequência </w:t>
      </w:r>
      <w:proofErr w:type="gramStart"/>
      <w:r w:rsidR="00F5231D" w:rsidRPr="00216CED">
        <w:t>didática sistematizado</w:t>
      </w:r>
      <w:proofErr w:type="gramEnd"/>
      <w:r w:rsidR="00F5231D" w:rsidRPr="00216CED">
        <w:t xml:space="preserve"> po</w:t>
      </w:r>
      <w:r w:rsidRPr="00216CED">
        <w:t>r</w:t>
      </w:r>
      <w:r w:rsidR="00F5231D" w:rsidRPr="00216CED">
        <w:t xml:space="preserve"> pesquisadores da Universidade de Genebra</w:t>
      </w:r>
      <w:r w:rsidR="00DD51DC" w:rsidRPr="00216CED">
        <w:t xml:space="preserve"> –</w:t>
      </w:r>
      <w:r w:rsidR="00F5231D" w:rsidRPr="00216CED">
        <w:t xml:space="preserve"> Dolz, Noverraz e Schneuwly (2004)</w:t>
      </w:r>
      <w:r w:rsidR="00DD51DC" w:rsidRPr="00216CED">
        <w:t xml:space="preserve"> –</w:t>
      </w:r>
      <w:r w:rsidR="00F5231D" w:rsidRPr="00216CED">
        <w:t xml:space="preserve"> em vista da </w:t>
      </w:r>
      <w:r w:rsidR="00F5231D" w:rsidRPr="00216CED">
        <w:rPr>
          <w:iCs/>
        </w:rPr>
        <w:t>apropriação dos gêneros textuais</w:t>
      </w:r>
      <w:r w:rsidR="00DD51DC" w:rsidRPr="00216CED">
        <w:rPr>
          <w:iCs/>
        </w:rPr>
        <w:t xml:space="preserve"> da oralidade e da escrita</w:t>
      </w:r>
      <w:r w:rsidR="000B47A9" w:rsidRPr="00216CED">
        <w:rPr>
          <w:iCs/>
        </w:rPr>
        <w:t xml:space="preserve"> e embasado no </w:t>
      </w:r>
      <w:proofErr w:type="spellStart"/>
      <w:r w:rsidR="000B47A9" w:rsidRPr="00216CED">
        <w:rPr>
          <w:iCs/>
        </w:rPr>
        <w:t>Interacionismo</w:t>
      </w:r>
      <w:proofErr w:type="spellEnd"/>
      <w:r w:rsidR="000B47A9" w:rsidRPr="00216CED">
        <w:rPr>
          <w:iCs/>
        </w:rPr>
        <w:t xml:space="preserve"> </w:t>
      </w:r>
      <w:proofErr w:type="spellStart"/>
      <w:r w:rsidR="000B47A9" w:rsidRPr="00216CED">
        <w:rPr>
          <w:iCs/>
        </w:rPr>
        <w:t>Sociodiscursivo</w:t>
      </w:r>
      <w:proofErr w:type="spellEnd"/>
      <w:r w:rsidR="00F5231D" w:rsidRPr="00216CED">
        <w:rPr>
          <w:iCs/>
        </w:rPr>
        <w:t xml:space="preserve">. </w:t>
      </w:r>
      <w:r w:rsidR="00DD51DC" w:rsidRPr="00216CED">
        <w:rPr>
          <w:iCs/>
        </w:rPr>
        <w:t>Embora</w:t>
      </w:r>
      <w:r w:rsidR="00F5231D" w:rsidRPr="00216CED">
        <w:rPr>
          <w:iCs/>
        </w:rPr>
        <w:t xml:space="preserve"> </w:t>
      </w:r>
      <w:r w:rsidR="00DD51DC" w:rsidRPr="00216CED">
        <w:rPr>
          <w:iCs/>
        </w:rPr>
        <w:t>a definição acima deixe claro que</w:t>
      </w:r>
      <w:r w:rsidR="00F5231D" w:rsidRPr="00216CED">
        <w:rPr>
          <w:iCs/>
        </w:rPr>
        <w:t xml:space="preserve"> </w:t>
      </w:r>
      <w:r w:rsidR="00DD51DC" w:rsidRPr="00216CED">
        <w:rPr>
          <w:iCs/>
        </w:rPr>
        <w:t>qualquer conjunto de atividades organizado, em termos de tempo e de estratégias, para alcançar determinado objetivo de aprendizagem constitua uma sequência didática, ao mencionarmos “</w:t>
      </w:r>
      <w:r w:rsidR="00DD51DC" w:rsidRPr="00216CED">
        <w:rPr>
          <w:i/>
          <w:iCs/>
        </w:rPr>
        <w:t>a</w:t>
      </w:r>
      <w:r w:rsidR="00DD51DC" w:rsidRPr="00216CED">
        <w:rPr>
          <w:iCs/>
        </w:rPr>
        <w:t xml:space="preserve"> sequência didática” (com artigo definido), estaremos fazendo referência apenas </w:t>
      </w:r>
      <w:r w:rsidR="003B7511" w:rsidRPr="00216CED">
        <w:rPr>
          <w:iCs/>
        </w:rPr>
        <w:t>ao modelo</w:t>
      </w:r>
      <w:r w:rsidR="00DD51DC" w:rsidRPr="00216CED">
        <w:rPr>
          <w:iCs/>
        </w:rPr>
        <w:t xml:space="preserve"> da equipe genebrina</w:t>
      </w:r>
      <w:r w:rsidR="003B7511" w:rsidRPr="00216CED">
        <w:rPr>
          <w:iCs/>
        </w:rPr>
        <w:t>.</w:t>
      </w:r>
    </w:p>
    <w:p w:rsidR="00C037A9" w:rsidRPr="00216CED" w:rsidRDefault="00EF0265" w:rsidP="00C9502C">
      <w:pPr>
        <w:ind w:firstLine="426"/>
        <w:jc w:val="both"/>
      </w:pPr>
      <w:r w:rsidRPr="00216CED">
        <w:t>No âmbito do ensino/aprendizagem do Português Língua Materna, e</w:t>
      </w:r>
      <w:r w:rsidR="00204136" w:rsidRPr="00216CED">
        <w:t xml:space="preserve">ste </w:t>
      </w:r>
      <w:r w:rsidR="0050693B" w:rsidRPr="00216CED">
        <w:t xml:space="preserve">procedimento didático-pedagógico </w:t>
      </w:r>
      <w:r w:rsidR="00204136" w:rsidRPr="00216CED">
        <w:t xml:space="preserve">tem se fortalecido, </w:t>
      </w:r>
      <w:r w:rsidR="00553DBB" w:rsidRPr="00216CED">
        <w:t xml:space="preserve">como lembram Rojo e Cordeiro (2004, p. 10-11), </w:t>
      </w:r>
      <w:r w:rsidR="007D08C6" w:rsidRPr="00216CED">
        <w:t xml:space="preserve">com a chamada “virada discursiva ou enunciativa” </w:t>
      </w:r>
      <w:r w:rsidR="002363D7" w:rsidRPr="00216CED">
        <w:t>encampada</w:t>
      </w:r>
      <w:r w:rsidRPr="00216CED">
        <w:t xml:space="preserve"> </w:t>
      </w:r>
      <w:r w:rsidR="002363D7" w:rsidRPr="00216CED">
        <w:t>pel</w:t>
      </w:r>
      <w:r w:rsidR="00893009" w:rsidRPr="00216CED">
        <w:t>os Parâmetros Curriculares Nacionais de língua portuguesa (BRASI</w:t>
      </w:r>
      <w:r w:rsidR="000E17AF" w:rsidRPr="00216CED">
        <w:t>L, 1998</w:t>
      </w:r>
      <w:r w:rsidR="00893009" w:rsidRPr="00216CED">
        <w:t>)</w:t>
      </w:r>
      <w:r w:rsidR="00C9502C" w:rsidRPr="00216CED">
        <w:t xml:space="preserve">, </w:t>
      </w:r>
      <w:r w:rsidR="007124EA" w:rsidRPr="00216CED">
        <w:t>os quais</w:t>
      </w:r>
      <w:r w:rsidR="00C9502C" w:rsidRPr="00216CED">
        <w:t xml:space="preserve"> passaram a focalizar a apropriação das diversas práticas textuais como objetivo prioritário para o ensino da língua materna</w:t>
      </w:r>
      <w:r w:rsidRPr="00216CED">
        <w:t xml:space="preserve">. </w:t>
      </w:r>
      <w:r w:rsidR="006A2467" w:rsidRPr="00216CED">
        <w:t xml:space="preserve">A nosso ver, </w:t>
      </w:r>
      <w:r w:rsidR="00CC524E" w:rsidRPr="00216CED">
        <w:t xml:space="preserve">a boa recepção a esse modelo </w:t>
      </w:r>
      <w:r w:rsidRPr="00216CED">
        <w:t xml:space="preserve">deve-se </w:t>
      </w:r>
      <w:r w:rsidR="00CC524E" w:rsidRPr="00216CED">
        <w:t xml:space="preserve">à </w:t>
      </w:r>
      <w:r w:rsidR="007124EA" w:rsidRPr="00216CED">
        <w:t>forte</w:t>
      </w:r>
      <w:r w:rsidR="00CC524E" w:rsidRPr="00216CED">
        <w:t xml:space="preserve"> coesão</w:t>
      </w:r>
      <w:r w:rsidR="001E47A0" w:rsidRPr="00216CED">
        <w:t xml:space="preserve"> </w:t>
      </w:r>
      <w:r w:rsidR="00CC524E" w:rsidRPr="00216CED">
        <w:t xml:space="preserve">que </w:t>
      </w:r>
      <w:r w:rsidR="00BF2D2D" w:rsidRPr="00216CED">
        <w:t xml:space="preserve">ele </w:t>
      </w:r>
      <w:r w:rsidR="002F244B" w:rsidRPr="00216CED">
        <w:t>proporciona</w:t>
      </w:r>
      <w:r w:rsidR="00CC524E" w:rsidRPr="00216CED">
        <w:t xml:space="preserve"> entre</w:t>
      </w:r>
      <w:r w:rsidR="001E47A0" w:rsidRPr="00216CED">
        <w:t xml:space="preserve"> </w:t>
      </w:r>
      <w:r w:rsidR="00204136" w:rsidRPr="00216CED">
        <w:t xml:space="preserve">concepções </w:t>
      </w:r>
      <w:r w:rsidR="000D3DA7" w:rsidRPr="00216CED">
        <w:t>teóricas</w:t>
      </w:r>
      <w:r w:rsidR="00CC524E" w:rsidRPr="00216CED">
        <w:t xml:space="preserve"> </w:t>
      </w:r>
      <w:r w:rsidR="001E47A0" w:rsidRPr="00216CED">
        <w:t>e opções didáticas e pedagógicas</w:t>
      </w:r>
      <w:r w:rsidR="00BF2D2D" w:rsidRPr="00216CED">
        <w:t xml:space="preserve">, ao articular </w:t>
      </w:r>
      <w:r w:rsidR="006147F1" w:rsidRPr="00216CED">
        <w:t>atividades linguageira</w:t>
      </w:r>
      <w:r w:rsidR="004651FE" w:rsidRPr="00216CED">
        <w:t>s</w:t>
      </w:r>
      <w:r w:rsidR="006147F1" w:rsidRPr="00216CED">
        <w:t xml:space="preserve"> e atividades de aprendizagem</w:t>
      </w:r>
      <w:r w:rsidR="004651FE" w:rsidRPr="00216CED">
        <w:t xml:space="preserve">. </w:t>
      </w:r>
      <w:r w:rsidR="000B47A9" w:rsidRPr="00216CED">
        <w:t xml:space="preserve">Veremos aqui como essa coesão se estende à dimensão avaliativa. </w:t>
      </w:r>
      <w:r w:rsidR="00163EC4" w:rsidRPr="00216CED">
        <w:t xml:space="preserve">Do ponto de vista didático, o </w:t>
      </w:r>
      <w:r w:rsidR="003A72BA" w:rsidRPr="00216CED">
        <w:t>procedimento</w:t>
      </w:r>
      <w:r w:rsidR="00163EC4" w:rsidRPr="00216CED">
        <w:t xml:space="preserve"> envolve objetivos de aprendizagem </w:t>
      </w:r>
      <w:r w:rsidR="00893009" w:rsidRPr="00216CED">
        <w:t xml:space="preserve">definidos </w:t>
      </w:r>
      <w:r w:rsidR="00163EC4" w:rsidRPr="00216CED">
        <w:t xml:space="preserve">em termos de </w:t>
      </w:r>
      <w:r w:rsidR="002363D7" w:rsidRPr="00216CED">
        <w:t xml:space="preserve">desenvolvimento das </w:t>
      </w:r>
      <w:r w:rsidR="00163EC4" w:rsidRPr="00216CED">
        <w:t xml:space="preserve">capacidades </w:t>
      </w:r>
      <w:r w:rsidR="006572A8" w:rsidRPr="00216CED">
        <w:t>de expressão oral e escrita</w:t>
      </w:r>
      <w:r w:rsidR="002363D7" w:rsidRPr="00216CED">
        <w:t xml:space="preserve"> e</w:t>
      </w:r>
      <w:r w:rsidR="00893009" w:rsidRPr="00216CED">
        <w:t xml:space="preserve"> leva à</w:t>
      </w:r>
      <w:r w:rsidR="00163EC4" w:rsidRPr="00216CED">
        <w:t xml:space="preserve"> delimitação de objetos </w:t>
      </w:r>
      <w:r w:rsidR="006572A8" w:rsidRPr="00216CED">
        <w:t xml:space="preserve">didáticos (objetos </w:t>
      </w:r>
      <w:r w:rsidR="00163EC4" w:rsidRPr="00216CED">
        <w:t>de aprendizagem</w:t>
      </w:r>
      <w:r w:rsidR="006572A8" w:rsidRPr="00216CED">
        <w:t xml:space="preserve">, </w:t>
      </w:r>
      <w:r w:rsidR="00163EC4" w:rsidRPr="00216CED">
        <w:t xml:space="preserve">ensino </w:t>
      </w:r>
      <w:r w:rsidR="006572A8" w:rsidRPr="00216CED">
        <w:t xml:space="preserve">e avaliação) </w:t>
      </w:r>
      <w:r w:rsidR="00893009" w:rsidRPr="00216CED">
        <w:t>tomando a língua em uso e os gêneros textuais como eixo</w:t>
      </w:r>
      <w:r w:rsidR="00C037A9" w:rsidRPr="00216CED">
        <w:t xml:space="preserve"> central</w:t>
      </w:r>
      <w:r w:rsidR="00163EC4" w:rsidRPr="00216CED">
        <w:t xml:space="preserve">. Do ponto de vista pedagógico, </w:t>
      </w:r>
      <w:r w:rsidR="00EA469C" w:rsidRPr="00216CED">
        <w:t xml:space="preserve">a </w:t>
      </w:r>
      <w:r w:rsidR="00EA469C" w:rsidRPr="00216CED">
        <w:lastRenderedPageBreak/>
        <w:t xml:space="preserve">perspectiva de uso, na qual o dispositivo </w:t>
      </w:r>
      <w:r w:rsidR="002363D7" w:rsidRPr="00216CED">
        <w:t>se estrutura</w:t>
      </w:r>
      <w:r w:rsidR="00EA469C" w:rsidRPr="00216CED">
        <w:t>,</w:t>
      </w:r>
      <w:r w:rsidR="00163EC4" w:rsidRPr="00216CED">
        <w:t xml:space="preserve"> </w:t>
      </w:r>
      <w:r w:rsidR="00EA469C" w:rsidRPr="00216CED">
        <w:t xml:space="preserve">motiva atividades de </w:t>
      </w:r>
      <w:r w:rsidR="00C037A9" w:rsidRPr="00216CED">
        <w:t xml:space="preserve">produção e </w:t>
      </w:r>
      <w:r w:rsidR="00EA469C" w:rsidRPr="00216CED">
        <w:t>reflexão</w:t>
      </w:r>
      <w:r w:rsidR="00565838" w:rsidRPr="00216CED">
        <w:t xml:space="preserve"> sobre as produções, </w:t>
      </w:r>
      <w:r w:rsidR="00C037A9" w:rsidRPr="00216CED">
        <w:t>exigindo</w:t>
      </w:r>
      <w:r w:rsidR="00565838" w:rsidRPr="00216CED">
        <w:t xml:space="preserve"> </w:t>
      </w:r>
      <w:r w:rsidR="00C037A9" w:rsidRPr="00216CED">
        <w:t xml:space="preserve">uma </w:t>
      </w:r>
      <w:r w:rsidR="00565838" w:rsidRPr="00216CED">
        <w:t xml:space="preserve">ampla participação </w:t>
      </w:r>
      <w:r w:rsidR="00C037A9" w:rsidRPr="00216CED">
        <w:t>d</w:t>
      </w:r>
      <w:r w:rsidR="002363D7" w:rsidRPr="00216CED">
        <w:t xml:space="preserve">os aprendentes </w:t>
      </w:r>
      <w:r w:rsidR="004651FE" w:rsidRPr="00216CED">
        <w:t xml:space="preserve">(que são sujeitos da aprendizagem, mas também sujeitos de linguagem) </w:t>
      </w:r>
      <w:r w:rsidR="00565838" w:rsidRPr="00216CED">
        <w:t>na construção dos conhecimentos e na regulação de suas produções</w:t>
      </w:r>
      <w:r w:rsidR="003A72BA" w:rsidRPr="00216CED">
        <w:t>, com a mediação do professor</w:t>
      </w:r>
      <w:r w:rsidR="00EA469C" w:rsidRPr="00216CED">
        <w:t xml:space="preserve">. </w:t>
      </w:r>
    </w:p>
    <w:p w:rsidR="00565838" w:rsidRPr="00216CED" w:rsidRDefault="00565838" w:rsidP="002363D7">
      <w:pPr>
        <w:ind w:firstLine="426"/>
        <w:jc w:val="both"/>
      </w:pPr>
      <w:r w:rsidRPr="00216CED">
        <w:t>A Figura 1</w:t>
      </w:r>
      <w:r w:rsidR="002F244B" w:rsidRPr="00216CED">
        <w:t xml:space="preserve"> </w:t>
      </w:r>
      <w:r w:rsidR="00B16BCB" w:rsidRPr="00216CED">
        <w:t>a seguir</w:t>
      </w:r>
      <w:r w:rsidRPr="00216CED">
        <w:t xml:space="preserve">, já bastante </w:t>
      </w:r>
      <w:r w:rsidR="00E142E0" w:rsidRPr="00216CED">
        <w:t>divulgada</w:t>
      </w:r>
      <w:r w:rsidRPr="00216CED">
        <w:t xml:space="preserve">, esquematiza o fluxo das atividades a serem desenvolvidas ao longo da sequência, preferencialmente inserida em um projeto de comunicação que </w:t>
      </w:r>
      <w:r w:rsidR="00C037A9" w:rsidRPr="00216CED">
        <w:t>dá autenticidade às</w:t>
      </w:r>
      <w:r w:rsidRPr="00216CED">
        <w:t xml:space="preserve"> atividade</w:t>
      </w:r>
      <w:r w:rsidR="00C037A9" w:rsidRPr="00216CED">
        <w:t>s</w:t>
      </w:r>
      <w:r w:rsidRPr="00216CED">
        <w:t xml:space="preserve"> de linguagem</w:t>
      </w:r>
      <w:r w:rsidR="003A72BA" w:rsidRPr="00216CED">
        <w:t xml:space="preserve"> e as</w:t>
      </w:r>
      <w:r w:rsidRPr="00216CED">
        <w:t xml:space="preserve"> </w:t>
      </w:r>
      <w:r w:rsidR="003A72BA" w:rsidRPr="00216CED">
        <w:t xml:space="preserve">atividades de aprendizagem </w:t>
      </w:r>
      <w:r w:rsidRPr="00216CED">
        <w:t>motivad</w:t>
      </w:r>
      <w:r w:rsidR="003A72BA" w:rsidRPr="00216CED">
        <w:t>as</w:t>
      </w:r>
      <w:r w:rsidRPr="00216CED">
        <w:t xml:space="preserve"> </w:t>
      </w:r>
      <w:r w:rsidR="003A72BA" w:rsidRPr="00216CED">
        <w:t>por elas</w:t>
      </w:r>
      <w:r w:rsidRPr="00216CED">
        <w:rPr>
          <w:rStyle w:val="Refdenotaderodap"/>
        </w:rPr>
        <w:footnoteReference w:id="7"/>
      </w:r>
      <w:r w:rsidRPr="00216CED">
        <w:t xml:space="preserve">. </w:t>
      </w:r>
    </w:p>
    <w:p w:rsidR="00B16BCB" w:rsidRPr="00216CED" w:rsidRDefault="00EA469C" w:rsidP="00B16BCB">
      <w:pPr>
        <w:ind w:firstLine="360"/>
        <w:jc w:val="both"/>
      </w:pPr>
      <w:r w:rsidRPr="00216CED">
        <w:t xml:space="preserve"> </w:t>
      </w:r>
      <w:r w:rsidR="00B16BCB" w:rsidRPr="00216CED">
        <w:t xml:space="preserve">O contexto de produção e os diferentes parâmetros da situação de comunicação definidos pelo projeto são discutidos no momento inicial, em que se apresenta e/ou negocia a tarefa a ser realizada: por exemplo, as entrevistas que permitirão elaborar um artigo para o jornal escolar; a preparação do seminário inscrito na semana do meio ambiente da escola; o conto fantástico a ser incluído na coletânea da turma e a ser lido ao público no dia do lançamento da coletânea etc. </w:t>
      </w:r>
    </w:p>
    <w:p w:rsidR="00204136" w:rsidRPr="00216CED" w:rsidRDefault="00204136" w:rsidP="00F5231D">
      <w:pPr>
        <w:ind w:firstLine="426"/>
        <w:jc w:val="both"/>
      </w:pPr>
    </w:p>
    <w:p w:rsidR="00821CF7" w:rsidRPr="00216CED" w:rsidRDefault="00F5231D" w:rsidP="003F35ED">
      <w:pPr>
        <w:jc w:val="both"/>
      </w:pPr>
      <w:r w:rsidRPr="00216CED">
        <w:tab/>
      </w:r>
    </w:p>
    <w:p w:rsidR="00CA5019" w:rsidRPr="00216CED" w:rsidRDefault="00CA5019" w:rsidP="00CA5019">
      <w:pPr>
        <w:pStyle w:val="Corpodetexto"/>
        <w:ind w:firstLine="851"/>
        <w:rPr>
          <w:sz w:val="20"/>
        </w:rPr>
      </w:pPr>
      <w:r w:rsidRPr="00216CED">
        <w:rPr>
          <w:sz w:val="20"/>
        </w:rPr>
        <w:t>Figura 1: ESQUEMA DA SEQUÊNCIA DIDÁTICA</w:t>
      </w:r>
    </w:p>
    <w:p w:rsidR="00CA5019" w:rsidRPr="00216CED" w:rsidRDefault="00CA5019" w:rsidP="00CA5019">
      <w:pPr>
        <w:pStyle w:val="Corpodetexto"/>
        <w:ind w:firstLine="851"/>
        <w:rPr>
          <w:sz w:val="20"/>
        </w:rPr>
      </w:pPr>
      <w:r w:rsidRPr="00216CED">
        <w:rPr>
          <w:noProof/>
          <w:sz w:val="20"/>
          <w:lang w:val="pt-BR" w:eastAsia="pt-BR"/>
        </w:rPr>
        <mc:AlternateContent>
          <mc:Choice Requires="wps">
            <w:drawing>
              <wp:anchor distT="4294967294" distB="4294967294" distL="114300" distR="114300" simplePos="0" relativeHeight="251671552" behindDoc="0" locked="0" layoutInCell="1" allowOverlap="1" wp14:anchorId="56F9833D" wp14:editId="3D2CA269">
                <wp:simplePos x="0" y="0"/>
                <wp:positionH relativeFrom="column">
                  <wp:posOffset>1397000</wp:posOffset>
                </wp:positionH>
                <wp:positionV relativeFrom="paragraph">
                  <wp:posOffset>73024</wp:posOffset>
                </wp:positionV>
                <wp:extent cx="3733165" cy="0"/>
                <wp:effectExtent l="0" t="0" r="19685" b="19050"/>
                <wp:wrapNone/>
                <wp:docPr id="19"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5" o:spid="_x0000_s1026" type="#_x0000_t32" style="position:absolute;margin-left:110pt;margin-top:5.75pt;width:293.95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"/>
            </w:pict>
          </mc:Fallback>
        </mc:AlternateContent>
      </w:r>
      <w:r w:rsidRPr="00216CED">
        <w:rPr>
          <w:noProof/>
          <w:sz w:val="20"/>
          <w:lang w:val="pt-BR" w:eastAsia="pt-BR"/>
        </w:rPr>
        <mc:AlternateContent>
          <mc:Choice Requires="wps">
            <w:drawing>
              <wp:anchor distT="0" distB="0" distL="114298" distR="114298" simplePos="0" relativeHeight="251669504" behindDoc="0" locked="0" layoutInCell="1" allowOverlap="1" wp14:anchorId="0E12944E" wp14:editId="79D038E4">
                <wp:simplePos x="0" y="0"/>
                <wp:positionH relativeFrom="column">
                  <wp:posOffset>5130164</wp:posOffset>
                </wp:positionH>
                <wp:positionV relativeFrom="paragraph">
                  <wp:posOffset>66675</wp:posOffset>
                </wp:positionV>
                <wp:extent cx="0" cy="210185"/>
                <wp:effectExtent l="0" t="0" r="19050" b="184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0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403.95pt;margin-top:5.25pt;width:0;height:16.55pt;flip:y;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"/>
            </w:pict>
          </mc:Fallback>
        </mc:AlternateContent>
      </w:r>
      <w:r w:rsidRPr="00216CED">
        <w:rPr>
          <w:noProof/>
          <w:sz w:val="20"/>
          <w:lang w:val="pt-BR" w:eastAsia="pt-BR"/>
        </w:rPr>
        <mc:AlternateContent>
          <mc:Choice Requires="wps">
            <w:drawing>
              <wp:anchor distT="0" distB="0" distL="114298" distR="114298" simplePos="0" relativeHeight="251667456" behindDoc="0" locked="0" layoutInCell="1" allowOverlap="1" wp14:anchorId="228EAE42" wp14:editId="56BFF0E4">
                <wp:simplePos x="0" y="0"/>
                <wp:positionH relativeFrom="column">
                  <wp:posOffset>1396999</wp:posOffset>
                </wp:positionH>
                <wp:positionV relativeFrom="paragraph">
                  <wp:posOffset>73025</wp:posOffset>
                </wp:positionV>
                <wp:extent cx="0" cy="210185"/>
                <wp:effectExtent l="0" t="0" r="19050" b="18415"/>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0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110pt;margin-top:5.75pt;width:0;height:16.55pt;flip:y;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"/>
            </w:pict>
          </mc:Fallback>
        </mc:AlternateContent>
      </w:r>
    </w:p>
    <w:p w:rsidR="00CA5019" w:rsidRPr="00216CED" w:rsidRDefault="00CA5019" w:rsidP="00CA5019">
      <w:pPr>
        <w:pStyle w:val="Corpodetexto"/>
        <w:ind w:firstLine="851"/>
      </w:pPr>
      <w:r w:rsidRPr="00216CED">
        <w:rPr>
          <w:b/>
          <w:noProof/>
          <w:sz w:val="20"/>
          <w:lang w:val="pt-BR" w:eastAsia="pt-BR"/>
        </w:rPr>
        <mc:AlternateContent>
          <mc:Choice Requires="wps">
            <w:drawing>
              <wp:anchor distT="0" distB="0" distL="114300" distR="114300" simplePos="0" relativeHeight="251665408" behindDoc="0" locked="0" layoutInCell="1" allowOverlap="1" wp14:anchorId="2609548D" wp14:editId="4EFD70C0">
                <wp:simplePos x="0" y="0"/>
                <wp:positionH relativeFrom="column">
                  <wp:posOffset>989965</wp:posOffset>
                </wp:positionH>
                <wp:positionV relativeFrom="paragraph">
                  <wp:posOffset>136525</wp:posOffset>
                </wp:positionV>
                <wp:extent cx="901700" cy="571500"/>
                <wp:effectExtent l="0" t="0" r="12700" b="19050"/>
                <wp:wrapNone/>
                <wp:docPr id="1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0" cy="571500"/>
                        </a:xfrm>
                        <a:prstGeom prst="flowChartProcess">
                          <a:avLst/>
                        </a:prstGeom>
                        <a:solidFill>
                          <a:srgbClr val="FFFFFF"/>
                        </a:solidFill>
                        <a:ln w="9525">
                          <a:solidFill>
                            <a:srgbClr val="000000"/>
                          </a:solidFill>
                          <a:miter lim="800000"/>
                          <a:headEnd/>
                          <a:tailEnd/>
                        </a:ln>
                      </wps:spPr>
                      <wps:txbx>
                        <w:txbxContent>
                          <w:p w:rsidR="00BE3EC8" w:rsidRPr="00135D58" w:rsidRDefault="00BE3EC8" w:rsidP="00CA5019">
                            <w:pPr>
                              <w:jc w:val="center"/>
                              <w:rPr>
                                <w:sz w:val="10"/>
                                <w:szCs w:val="10"/>
                              </w:rPr>
                            </w:pPr>
                          </w:p>
                          <w:p w:rsidR="00BE3EC8" w:rsidRPr="007B2C1F" w:rsidRDefault="00BE3EC8" w:rsidP="00CA5019">
                            <w:pPr>
                              <w:jc w:val="center"/>
                              <w:rPr>
                                <w:sz w:val="20"/>
                                <w:szCs w:val="20"/>
                              </w:rPr>
                            </w:pPr>
                            <w:r w:rsidRPr="007B2C1F">
                              <w:rPr>
                                <w:sz w:val="20"/>
                                <w:szCs w:val="20"/>
                              </w:rPr>
                              <w:t>PRODUÇÃO INICIAL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37" o:spid="_x0000_s1026" type="#_x0000_t109" style="position:absolute;left:0;text-align:left;margin-left:77.95pt;margin-top:10.75pt;width:71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">
                <v:textbox>
                  <w:txbxContent>
                    <w:p w:rsidR="00BE3EC8" w:rsidRPr="00135D58" w:rsidRDefault="00BE3EC8" w:rsidP="00CA5019">
                      <w:pPr>
                        <w:jc w:val="center"/>
                        <w:rPr>
                          <w:sz w:val="10"/>
                          <w:szCs w:val="10"/>
                        </w:rPr>
                      </w:pPr>
                    </w:p>
                    <w:p w:rsidR="00BE3EC8" w:rsidRPr="007B2C1F" w:rsidRDefault="00BE3EC8" w:rsidP="00CA5019">
                      <w:pPr>
                        <w:jc w:val="center"/>
                        <w:rPr>
                          <w:sz w:val="20"/>
                          <w:szCs w:val="20"/>
                        </w:rPr>
                      </w:pPr>
                      <w:r w:rsidRPr="007B2C1F">
                        <w:rPr>
                          <w:sz w:val="20"/>
                          <w:szCs w:val="20"/>
                        </w:rPr>
                        <w:t>PRODUÇÃO INICIAL</w:t>
                      </w:r>
                    </w:p>
                  </w:txbxContent>
                </v:textbox>
              </v:shape>
            </w:pict>
          </mc:Fallback>
        </mc:AlternateContent>
      </w:r>
      <w:r w:rsidRPr="00216CED">
        <w:rPr>
          <w:b/>
          <w:noProof/>
          <w:sz w:val="20"/>
          <w:lang w:val="pt-BR" w:eastAsia="pt-BR"/>
        </w:rPr>
        <mc:AlternateContent>
          <mc:Choice Requires="wps">
            <w:drawing>
              <wp:anchor distT="0" distB="0" distL="114300" distR="114300" simplePos="0" relativeHeight="251666432" behindDoc="0" locked="0" layoutInCell="1" allowOverlap="1" wp14:anchorId="0FEE6BB1" wp14:editId="48A6134E">
                <wp:simplePos x="0" y="0"/>
                <wp:positionH relativeFrom="column">
                  <wp:posOffset>4705350</wp:posOffset>
                </wp:positionH>
                <wp:positionV relativeFrom="paragraph">
                  <wp:posOffset>137160</wp:posOffset>
                </wp:positionV>
                <wp:extent cx="913765" cy="571500"/>
                <wp:effectExtent l="0" t="0" r="19685" b="19050"/>
                <wp:wrapNone/>
                <wp:docPr id="1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765" cy="571500"/>
                        </a:xfrm>
                        <a:prstGeom prst="flowChartProcess">
                          <a:avLst/>
                        </a:prstGeom>
                        <a:solidFill>
                          <a:srgbClr val="FFFFFF"/>
                        </a:solidFill>
                        <a:ln w="9525">
                          <a:solidFill>
                            <a:srgbClr val="000000"/>
                          </a:solidFill>
                          <a:miter lim="800000"/>
                          <a:headEnd/>
                          <a:tailEnd/>
                        </a:ln>
                      </wps:spPr>
                      <wps:txbx>
                        <w:txbxContent>
                          <w:p w:rsidR="00BE3EC8" w:rsidRPr="00135D58" w:rsidRDefault="00BE3EC8" w:rsidP="00CA5019">
                            <w:pPr>
                              <w:jc w:val="center"/>
                              <w:rPr>
                                <w:sz w:val="10"/>
                                <w:szCs w:val="10"/>
                              </w:rPr>
                            </w:pPr>
                          </w:p>
                          <w:p w:rsidR="00BE3EC8" w:rsidRPr="007B2C1F" w:rsidRDefault="00BE3EC8" w:rsidP="00CA5019">
                            <w:pPr>
                              <w:jc w:val="center"/>
                              <w:rPr>
                                <w:sz w:val="20"/>
                                <w:szCs w:val="20"/>
                              </w:rPr>
                            </w:pPr>
                            <w:r w:rsidRPr="007B2C1F">
                              <w:rPr>
                                <w:sz w:val="20"/>
                                <w:szCs w:val="20"/>
                              </w:rPr>
                              <w:t>PRODUÇÃO FINAL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7" type="#_x0000_t109" style="position:absolute;left:0;text-align:left;margin-left:370.5pt;margin-top:10.8pt;width:71.9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">
                <v:textbox>
                  <w:txbxContent>
                    <w:p w:rsidR="00BE3EC8" w:rsidRPr="00135D58" w:rsidRDefault="00BE3EC8" w:rsidP="00CA5019">
                      <w:pPr>
                        <w:jc w:val="center"/>
                        <w:rPr>
                          <w:sz w:val="10"/>
                          <w:szCs w:val="10"/>
                        </w:rPr>
                      </w:pPr>
                    </w:p>
                    <w:p w:rsidR="00BE3EC8" w:rsidRPr="007B2C1F" w:rsidRDefault="00BE3EC8" w:rsidP="00CA5019">
                      <w:pPr>
                        <w:jc w:val="center"/>
                        <w:rPr>
                          <w:sz w:val="20"/>
                          <w:szCs w:val="20"/>
                        </w:rPr>
                      </w:pPr>
                      <w:r w:rsidRPr="007B2C1F">
                        <w:rPr>
                          <w:sz w:val="20"/>
                          <w:szCs w:val="20"/>
                        </w:rPr>
                        <w:t>PRODUÇÃO FINAL</w:t>
                      </w:r>
                    </w:p>
                  </w:txbxContent>
                </v:textbox>
              </v:shape>
            </w:pict>
          </mc:Fallback>
        </mc:AlternateContent>
      </w:r>
      <w:r w:rsidRPr="00216CED">
        <w:rPr>
          <w:b/>
          <w:noProof/>
          <w:sz w:val="20"/>
          <w:lang w:val="pt-BR" w:eastAsia="pt-BR"/>
        </w:rPr>
        <mc:AlternateContent>
          <mc:Choice Requires="wps">
            <w:drawing>
              <wp:anchor distT="0" distB="0" distL="114300" distR="114300" simplePos="0" relativeHeight="251659264" behindDoc="0" locked="0" layoutInCell="1" allowOverlap="1" wp14:anchorId="526ED4EF" wp14:editId="00EBC24C">
                <wp:simplePos x="0" y="0"/>
                <wp:positionH relativeFrom="column">
                  <wp:posOffset>-19685</wp:posOffset>
                </wp:positionH>
                <wp:positionV relativeFrom="paragraph">
                  <wp:posOffset>137160</wp:posOffset>
                </wp:positionV>
                <wp:extent cx="908685" cy="570865"/>
                <wp:effectExtent l="0" t="0" r="24765" b="19685"/>
                <wp:wrapNone/>
                <wp:docPr id="1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685" cy="570865"/>
                        </a:xfrm>
                        <a:prstGeom prst="flowChartProcess">
                          <a:avLst/>
                        </a:prstGeom>
                        <a:solidFill>
                          <a:srgbClr val="FFFFFF"/>
                        </a:solidFill>
                        <a:ln w="9525">
                          <a:solidFill>
                            <a:srgbClr val="000000"/>
                          </a:solidFill>
                          <a:miter lim="800000"/>
                          <a:headEnd/>
                          <a:tailEnd/>
                        </a:ln>
                      </wps:spPr>
                      <wps:txbx>
                        <w:txbxContent>
                          <w:p w:rsidR="00BE3EC8" w:rsidRPr="00135D58" w:rsidRDefault="00BE3EC8" w:rsidP="00CA5019">
                            <w:pPr>
                              <w:rPr>
                                <w:sz w:val="10"/>
                                <w:szCs w:val="10"/>
                              </w:rPr>
                            </w:pPr>
                          </w:p>
                          <w:p w:rsidR="00BE3EC8" w:rsidRPr="007B2C1F" w:rsidRDefault="00BE3EC8" w:rsidP="00CA5019">
                            <w:pPr>
                              <w:jc w:val="center"/>
                              <w:rPr>
                                <w:sz w:val="20"/>
                                <w:szCs w:val="20"/>
                              </w:rPr>
                            </w:pPr>
                            <w:r w:rsidRPr="007B2C1F">
                              <w:rPr>
                                <w:sz w:val="20"/>
                                <w:szCs w:val="20"/>
                              </w:rPr>
                              <w:t>Apresentação da situação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8" type="#_x0000_t109" style="position:absolute;left:0;text-align:left;margin-left:-1.55pt;margin-top:10.8pt;width:71.55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">
                <v:textbox>
                  <w:txbxContent>
                    <w:p w:rsidR="00BE3EC8" w:rsidRPr="00135D58" w:rsidRDefault="00BE3EC8" w:rsidP="00CA5019">
                      <w:pPr>
                        <w:rPr>
                          <w:sz w:val="10"/>
                          <w:szCs w:val="10"/>
                        </w:rPr>
                      </w:pPr>
                    </w:p>
                    <w:p w:rsidR="00BE3EC8" w:rsidRPr="007B2C1F" w:rsidRDefault="00BE3EC8" w:rsidP="00CA5019">
                      <w:pPr>
                        <w:jc w:val="center"/>
                        <w:rPr>
                          <w:sz w:val="20"/>
                          <w:szCs w:val="20"/>
                        </w:rPr>
                      </w:pPr>
                      <w:r w:rsidRPr="007B2C1F">
                        <w:rPr>
                          <w:sz w:val="20"/>
                          <w:szCs w:val="20"/>
                        </w:rPr>
                        <w:t>Apresentação da situação</w:t>
                      </w:r>
                    </w:p>
                  </w:txbxContent>
                </v:textbox>
              </v:shape>
            </w:pict>
          </mc:Fallback>
        </mc:AlternateContent>
      </w:r>
    </w:p>
    <w:p w:rsidR="00CA5019" w:rsidRPr="00216CED" w:rsidRDefault="00CA5019" w:rsidP="00CA5019">
      <w:pPr>
        <w:pStyle w:val="Corpodetexto"/>
        <w:ind w:firstLine="851"/>
        <w:jc w:val="center"/>
        <w:rPr>
          <w:b/>
        </w:rPr>
      </w:pPr>
      <w:r w:rsidRPr="00216CED">
        <w:rPr>
          <w:b/>
          <w:noProof/>
          <w:sz w:val="20"/>
          <w:lang w:val="pt-BR" w:eastAsia="pt-BR"/>
        </w:rPr>
        <mc:AlternateContent>
          <mc:Choice Requires="wps">
            <w:drawing>
              <wp:anchor distT="0" distB="0" distL="114300" distR="114300" simplePos="0" relativeHeight="251660288" behindDoc="0" locked="0" layoutInCell="1" allowOverlap="1" wp14:anchorId="2E1B4326" wp14:editId="66EBCE56">
                <wp:simplePos x="0" y="0"/>
                <wp:positionH relativeFrom="column">
                  <wp:posOffset>2044065</wp:posOffset>
                </wp:positionH>
                <wp:positionV relativeFrom="paragraph">
                  <wp:posOffset>97155</wp:posOffset>
                </wp:positionV>
                <wp:extent cx="800100" cy="304800"/>
                <wp:effectExtent l="0" t="0" r="19050" b="19050"/>
                <wp:wrapNone/>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04800"/>
                        </a:xfrm>
                        <a:prstGeom prst="flowChartTerminator">
                          <a:avLst/>
                        </a:prstGeom>
                        <a:solidFill>
                          <a:srgbClr val="FFFFFF"/>
                        </a:solidFill>
                        <a:ln w="9525">
                          <a:solidFill>
                            <a:srgbClr val="000000"/>
                          </a:solidFill>
                          <a:miter lim="800000"/>
                          <a:headEnd/>
                          <a:tailEnd/>
                        </a:ln>
                      </wps:spPr>
                      <wps:txbx>
                        <w:txbxContent>
                          <w:p w:rsidR="00BE3EC8" w:rsidRPr="007B2C1F" w:rsidRDefault="00BE3EC8" w:rsidP="00CA5019">
                            <w:pPr>
                              <w:rPr>
                                <w:sz w:val="20"/>
                                <w:szCs w:val="20"/>
                              </w:rPr>
                            </w:pPr>
                            <w:r w:rsidRPr="007B2C1F">
                              <w:rPr>
                                <w:sz w:val="20"/>
                                <w:szCs w:val="20"/>
                              </w:rPr>
                              <w:t>Módulo1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39" o:spid="_x0000_s1029" type="#_x0000_t116" style="position:absolute;left:0;text-align:left;margin-left:160.95pt;margin-top:7.65pt;width:63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">
                <v:textbox>
                  <w:txbxContent>
                    <w:p w:rsidR="00BE3EC8" w:rsidRPr="007B2C1F" w:rsidRDefault="00BE3EC8" w:rsidP="00CA5019">
                      <w:pPr>
                        <w:rPr>
                          <w:sz w:val="20"/>
                          <w:szCs w:val="20"/>
                        </w:rPr>
                      </w:pPr>
                      <w:r w:rsidRPr="007B2C1F">
                        <w:rPr>
                          <w:sz w:val="20"/>
                          <w:szCs w:val="20"/>
                        </w:rPr>
                        <w:t>Módulo1</w:t>
                      </w:r>
                    </w:p>
                  </w:txbxContent>
                </v:textbox>
              </v:shape>
            </w:pict>
          </mc:Fallback>
        </mc:AlternateContent>
      </w:r>
      <w:r w:rsidRPr="00216CED">
        <w:rPr>
          <w:b/>
          <w:noProof/>
          <w:sz w:val="20"/>
          <w:lang w:val="pt-BR" w:eastAsia="pt-BR"/>
        </w:rPr>
        <mc:AlternateContent>
          <mc:Choice Requires="wps">
            <w:drawing>
              <wp:anchor distT="0" distB="0" distL="114300" distR="114300" simplePos="0" relativeHeight="251661312" behindDoc="0" locked="0" layoutInCell="1" allowOverlap="1" wp14:anchorId="29F4BD69" wp14:editId="2D13201D">
                <wp:simplePos x="0" y="0"/>
                <wp:positionH relativeFrom="column">
                  <wp:posOffset>2926715</wp:posOffset>
                </wp:positionH>
                <wp:positionV relativeFrom="paragraph">
                  <wp:posOffset>98425</wp:posOffset>
                </wp:positionV>
                <wp:extent cx="781050" cy="304800"/>
                <wp:effectExtent l="0" t="0" r="19050" b="19050"/>
                <wp:wrapNone/>
                <wp:docPr id="1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04800"/>
                        </a:xfrm>
                        <a:prstGeom prst="flowChartTerminator">
                          <a:avLst/>
                        </a:prstGeom>
                        <a:solidFill>
                          <a:srgbClr val="FFFFFF"/>
                        </a:solidFill>
                        <a:ln w="9525">
                          <a:solidFill>
                            <a:srgbClr val="000000"/>
                          </a:solidFill>
                          <a:miter lim="800000"/>
                          <a:headEnd/>
                          <a:tailEnd/>
                        </a:ln>
                      </wps:spPr>
                      <wps:txbx>
                        <w:txbxContent>
                          <w:p w:rsidR="00BE3EC8" w:rsidRPr="007B2C1F" w:rsidRDefault="00BE3EC8" w:rsidP="00CA5019">
                            <w:pPr>
                              <w:rPr>
                                <w:sz w:val="20"/>
                                <w:szCs w:val="20"/>
                              </w:rPr>
                            </w:pPr>
                            <w:r w:rsidRPr="007B2C1F">
                              <w:rPr>
                                <w:sz w:val="20"/>
                                <w:szCs w:val="20"/>
                              </w:rPr>
                              <w:t>Módulo</w:t>
                            </w:r>
                            <w:r>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30" type="#_x0000_t116" style="position:absolute;left:0;text-align:left;margin-left:230.45pt;margin-top:7.75pt;width:61.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">
                <v:textbox>
                  <w:txbxContent>
                    <w:p w:rsidR="00BE3EC8" w:rsidRPr="007B2C1F" w:rsidRDefault="00BE3EC8" w:rsidP="00CA5019">
                      <w:pPr>
                        <w:rPr>
                          <w:sz w:val="20"/>
                          <w:szCs w:val="20"/>
                        </w:rPr>
                      </w:pPr>
                      <w:r w:rsidRPr="007B2C1F">
                        <w:rPr>
                          <w:sz w:val="20"/>
                          <w:szCs w:val="20"/>
                        </w:rPr>
                        <w:t>Módulo</w:t>
                      </w:r>
                      <w:r>
                        <w:rPr>
                          <w:sz w:val="20"/>
                          <w:szCs w:val="20"/>
                        </w:rPr>
                        <w:t>2</w:t>
                      </w:r>
                    </w:p>
                  </w:txbxContent>
                </v:textbox>
              </v:shape>
            </w:pict>
          </mc:Fallback>
        </mc:AlternateContent>
      </w:r>
      <w:r w:rsidRPr="00216CED">
        <w:rPr>
          <w:b/>
          <w:noProof/>
          <w:sz w:val="20"/>
          <w:lang w:val="pt-BR" w:eastAsia="pt-BR"/>
        </w:rPr>
        <mc:AlternateContent>
          <mc:Choice Requires="wps">
            <w:drawing>
              <wp:anchor distT="0" distB="0" distL="114300" distR="114300" simplePos="0" relativeHeight="251662336" behindDoc="0" locked="0" layoutInCell="1" allowOverlap="1" wp14:anchorId="7E078267" wp14:editId="0122A6DA">
                <wp:simplePos x="0" y="0"/>
                <wp:positionH relativeFrom="column">
                  <wp:posOffset>3797300</wp:posOffset>
                </wp:positionH>
                <wp:positionV relativeFrom="paragraph">
                  <wp:posOffset>99060</wp:posOffset>
                </wp:positionV>
                <wp:extent cx="774065" cy="304800"/>
                <wp:effectExtent l="0" t="0" r="26035" b="19050"/>
                <wp:wrapNone/>
                <wp:docPr id="1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65" cy="304800"/>
                        </a:xfrm>
                        <a:prstGeom prst="flowChartTerminator">
                          <a:avLst/>
                        </a:prstGeom>
                        <a:solidFill>
                          <a:srgbClr val="FFFFFF"/>
                        </a:solidFill>
                        <a:ln w="9525">
                          <a:solidFill>
                            <a:srgbClr val="000000"/>
                          </a:solidFill>
                          <a:miter lim="800000"/>
                          <a:headEnd/>
                          <a:tailEnd/>
                        </a:ln>
                      </wps:spPr>
                      <wps:txbx>
                        <w:txbxContent>
                          <w:p w:rsidR="00BE3EC8" w:rsidRPr="007B2C1F" w:rsidRDefault="00BE3EC8" w:rsidP="00CA5019">
                            <w:pPr>
                              <w:rPr>
                                <w:sz w:val="20"/>
                                <w:szCs w:val="20"/>
                              </w:rPr>
                            </w:pPr>
                            <w:r w:rsidRPr="007B2C1F">
                              <w:rPr>
                                <w:sz w:val="20"/>
                                <w:szCs w:val="20"/>
                              </w:rPr>
                              <w:t>Módulo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31" type="#_x0000_t116" style="position:absolute;left:0;text-align:left;margin-left:299pt;margin-top:7.8pt;width:60.9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">
                <v:textbox>
                  <w:txbxContent>
                    <w:p w:rsidR="00BE3EC8" w:rsidRPr="007B2C1F" w:rsidRDefault="00BE3EC8" w:rsidP="00CA5019">
                      <w:pPr>
                        <w:rPr>
                          <w:sz w:val="20"/>
                          <w:szCs w:val="20"/>
                        </w:rPr>
                      </w:pPr>
                      <w:r w:rsidRPr="007B2C1F">
                        <w:rPr>
                          <w:sz w:val="20"/>
                          <w:szCs w:val="20"/>
                        </w:rPr>
                        <w:t>Módulo n</w:t>
                      </w:r>
                    </w:p>
                  </w:txbxContent>
                </v:textbox>
              </v:shape>
            </w:pict>
          </mc:Fallback>
        </mc:AlternateContent>
      </w:r>
      <w:r w:rsidRPr="00216CED">
        <w:rPr>
          <w:b/>
          <w:noProof/>
          <w:sz w:val="20"/>
          <w:lang w:val="pt-BR" w:eastAsia="pt-BR"/>
        </w:rPr>
        <mc:AlternateContent>
          <mc:Choice Requires="wps">
            <w:drawing>
              <wp:anchor distT="4294967294" distB="4294967294" distL="114298" distR="114298" simplePos="0" relativeHeight="251663360" behindDoc="0" locked="0" layoutInCell="1" allowOverlap="1" wp14:anchorId="09B9CFC4" wp14:editId="386437B5">
                <wp:simplePos x="0" y="0"/>
                <wp:positionH relativeFrom="column">
                  <wp:posOffset>1371599</wp:posOffset>
                </wp:positionH>
                <wp:positionV relativeFrom="paragraph">
                  <wp:posOffset>220979</wp:posOffset>
                </wp:positionV>
                <wp:extent cx="0" cy="0"/>
                <wp:effectExtent l="0" t="0" r="0" b="0"/>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08pt,17.4pt" to="10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"/>
            </w:pict>
          </mc:Fallback>
        </mc:AlternateContent>
      </w:r>
    </w:p>
    <w:p w:rsidR="00CA5019" w:rsidRPr="00216CED" w:rsidRDefault="00CA5019" w:rsidP="00CA5019">
      <w:pPr>
        <w:pStyle w:val="Corpodetexto"/>
        <w:ind w:firstLine="851"/>
      </w:pPr>
      <w:r w:rsidRPr="00216CED">
        <w:rPr>
          <w:noProof/>
          <w:sz w:val="20"/>
          <w:lang w:val="pt-BR" w:eastAsia="pt-BR"/>
        </w:rPr>
        <mc:AlternateContent>
          <mc:Choice Requires="wps">
            <w:drawing>
              <wp:anchor distT="4294967294" distB="4294967294" distL="114298" distR="114298" simplePos="0" relativeHeight="251664384" behindDoc="0" locked="0" layoutInCell="1" allowOverlap="1" wp14:anchorId="35E58A32" wp14:editId="41F36240">
                <wp:simplePos x="0" y="0"/>
                <wp:positionH relativeFrom="column">
                  <wp:posOffset>1371599</wp:posOffset>
                </wp:positionH>
                <wp:positionV relativeFrom="paragraph">
                  <wp:posOffset>335279</wp:posOffset>
                </wp:positionV>
                <wp:extent cx="0" cy="0"/>
                <wp:effectExtent l="0" t="0" r="0" b="0"/>
                <wp:wrapNone/>
                <wp:docPr id="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643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08pt,26.4pt" to="10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"/>
            </w:pict>
          </mc:Fallback>
        </mc:AlternateContent>
      </w:r>
    </w:p>
    <w:p w:rsidR="00CA5019" w:rsidRPr="00216CED" w:rsidRDefault="00CA5019" w:rsidP="00CA5019">
      <w:pPr>
        <w:pStyle w:val="Corpodetexto"/>
        <w:ind w:firstLine="851"/>
      </w:pPr>
    </w:p>
    <w:p w:rsidR="00CA5019" w:rsidRPr="00216CED" w:rsidRDefault="00CA5019" w:rsidP="00CA5019">
      <w:pPr>
        <w:pStyle w:val="Corpodetexto"/>
        <w:ind w:firstLine="851"/>
        <w:rPr>
          <w:sz w:val="20"/>
        </w:rPr>
      </w:pPr>
      <w:r w:rsidRPr="00216CED">
        <w:rPr>
          <w:noProof/>
          <w:sz w:val="20"/>
          <w:lang w:val="pt-BR" w:eastAsia="pt-BR"/>
        </w:rPr>
        <mc:AlternateContent>
          <mc:Choice Requires="wps">
            <w:drawing>
              <wp:anchor distT="0" distB="0" distL="114298" distR="114298" simplePos="0" relativeHeight="251670528" behindDoc="0" locked="0" layoutInCell="1" allowOverlap="1" wp14:anchorId="11A6A08C" wp14:editId="4069CA97">
                <wp:simplePos x="0" y="0"/>
                <wp:positionH relativeFrom="column">
                  <wp:posOffset>5161914</wp:posOffset>
                </wp:positionH>
                <wp:positionV relativeFrom="paragraph">
                  <wp:posOffset>7620</wp:posOffset>
                </wp:positionV>
                <wp:extent cx="0" cy="210185"/>
                <wp:effectExtent l="0" t="0" r="19050" b="18415"/>
                <wp:wrapNone/>
                <wp:docPr id="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0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406.45pt;margin-top:.6pt;width:0;height:16.55pt;flip:y;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"/>
            </w:pict>
          </mc:Fallback>
        </mc:AlternateContent>
      </w:r>
      <w:r w:rsidRPr="00216CED">
        <w:rPr>
          <w:noProof/>
          <w:sz w:val="20"/>
          <w:lang w:val="pt-BR" w:eastAsia="pt-BR"/>
        </w:rPr>
        <mc:AlternateContent>
          <mc:Choice Requires="wps">
            <w:drawing>
              <wp:anchor distT="0" distB="0" distL="114298" distR="114298" simplePos="0" relativeHeight="251668480" behindDoc="0" locked="0" layoutInCell="1" allowOverlap="1" wp14:anchorId="1CA65DDE" wp14:editId="356BC924">
                <wp:simplePos x="0" y="0"/>
                <wp:positionH relativeFrom="column">
                  <wp:posOffset>1415414</wp:posOffset>
                </wp:positionH>
                <wp:positionV relativeFrom="paragraph">
                  <wp:posOffset>6985</wp:posOffset>
                </wp:positionV>
                <wp:extent cx="0" cy="210185"/>
                <wp:effectExtent l="0" t="0" r="19050" b="18415"/>
                <wp:wrapNone/>
                <wp:docPr id="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0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111.45pt;margin-top:.55pt;width:0;height:16.55pt;flip:y;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"/>
            </w:pict>
          </mc:Fallback>
        </mc:AlternateContent>
      </w:r>
    </w:p>
    <w:p w:rsidR="00CA5019" w:rsidRPr="00216CED" w:rsidRDefault="00CA5019" w:rsidP="00CA5019">
      <w:pPr>
        <w:pStyle w:val="Corpodetexto"/>
        <w:ind w:firstLine="851"/>
        <w:rPr>
          <w:sz w:val="20"/>
        </w:rPr>
      </w:pPr>
      <w:r w:rsidRPr="00216CED">
        <w:rPr>
          <w:noProof/>
          <w:sz w:val="20"/>
          <w:lang w:val="pt-BR" w:eastAsia="pt-BR"/>
        </w:rPr>
        <mc:AlternateContent>
          <mc:Choice Requires="wps">
            <w:drawing>
              <wp:anchor distT="4294967294" distB="4294967294" distL="114300" distR="114300" simplePos="0" relativeHeight="251672576" behindDoc="0" locked="0" layoutInCell="1" allowOverlap="1" wp14:anchorId="1E6E86ED" wp14:editId="113AF550">
                <wp:simplePos x="0" y="0"/>
                <wp:positionH relativeFrom="column">
                  <wp:posOffset>1428750</wp:posOffset>
                </wp:positionH>
                <wp:positionV relativeFrom="paragraph">
                  <wp:posOffset>71119</wp:posOffset>
                </wp:positionV>
                <wp:extent cx="3733165" cy="0"/>
                <wp:effectExtent l="0" t="0" r="19685" b="19050"/>
                <wp:wrapNone/>
                <wp:docPr id="6"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112.5pt;margin-top:5.6pt;width:293.95pt;height:0;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"/>
            </w:pict>
          </mc:Fallback>
        </mc:AlternateContent>
      </w:r>
    </w:p>
    <w:p w:rsidR="00CA5019" w:rsidRPr="00216CED" w:rsidRDefault="00CA5019" w:rsidP="00CA5019">
      <w:pPr>
        <w:pStyle w:val="Corpodetexto"/>
        <w:ind w:firstLine="851"/>
      </w:pPr>
      <w:r w:rsidRPr="00216CED">
        <w:rPr>
          <w:sz w:val="20"/>
        </w:rPr>
        <w:t>Fonte: Dolz; Noverraz; Schneuwly (2004, p. 98).</w:t>
      </w:r>
    </w:p>
    <w:p w:rsidR="00CA5019" w:rsidRPr="00216CED" w:rsidRDefault="00CA5019" w:rsidP="003F35ED">
      <w:pPr>
        <w:jc w:val="both"/>
      </w:pPr>
    </w:p>
    <w:p w:rsidR="00D4737F" w:rsidRPr="00216CED" w:rsidRDefault="00D6293E" w:rsidP="00D6293E">
      <w:pPr>
        <w:ind w:firstLine="360"/>
        <w:jc w:val="both"/>
      </w:pPr>
      <w:r w:rsidRPr="00216CED">
        <w:t xml:space="preserve">Quando os aprendentes já têm clareza em relação </w:t>
      </w:r>
      <w:r w:rsidR="00E142E0" w:rsidRPr="00216CED">
        <w:t xml:space="preserve">ao projeto de produção e </w:t>
      </w:r>
      <w:r w:rsidRPr="00216CED">
        <w:t>à</w:t>
      </w:r>
      <w:r w:rsidR="00E142E0" w:rsidRPr="00216CED">
        <w:t xml:space="preserve"> </w:t>
      </w:r>
      <w:proofErr w:type="gramStart"/>
      <w:r w:rsidR="00E142E0" w:rsidRPr="00216CED">
        <w:t>situação de comunicação visados</w:t>
      </w:r>
      <w:proofErr w:type="gramEnd"/>
      <w:r w:rsidRPr="00216CED">
        <w:t>, quando já tiveram acesso a textos que pertençam ao gênero textual a ser apropriado (caso estivessem pouco familiarizados com o gênero</w:t>
      </w:r>
      <w:r w:rsidR="00EA5856" w:rsidRPr="00216CED">
        <w:t xml:space="preserve"> em questão</w:t>
      </w:r>
      <w:r w:rsidRPr="00216CED">
        <w:t xml:space="preserve">) e </w:t>
      </w:r>
      <w:r w:rsidR="00EA5856" w:rsidRPr="00216CED">
        <w:t xml:space="preserve">quando </w:t>
      </w:r>
      <w:r w:rsidRPr="00216CED">
        <w:t xml:space="preserve">já dispõem de conteúdos temáticos suficientes, </w:t>
      </w:r>
      <w:r w:rsidR="00EA5856" w:rsidRPr="00216CED">
        <w:t xml:space="preserve">isto é, quando já dispõem de </w:t>
      </w:r>
      <w:r w:rsidR="00E142E0" w:rsidRPr="00216CED">
        <w:t>certa</w:t>
      </w:r>
      <w:r w:rsidR="00EA5856" w:rsidRPr="00216CED">
        <w:t xml:space="preserve"> representação do texto esperado, </w:t>
      </w:r>
      <w:r w:rsidRPr="00216CED">
        <w:t>podem então produzir uma primeira versão d</w:t>
      </w:r>
      <w:r w:rsidR="00EB7E00" w:rsidRPr="00216CED">
        <w:t>esse</w:t>
      </w:r>
      <w:r w:rsidRPr="00216CED">
        <w:t xml:space="preserve"> texto</w:t>
      </w:r>
      <w:r w:rsidR="00EB7E00" w:rsidRPr="00216CED">
        <w:t>,</w:t>
      </w:r>
      <w:r w:rsidR="00D4737F" w:rsidRPr="00216CED">
        <w:t xml:space="preserve"> registrada no papel, quando escrita, ou em vídeo, quando oral.</w:t>
      </w:r>
      <w:r w:rsidRPr="00216CED">
        <w:t xml:space="preserve"> </w:t>
      </w:r>
    </w:p>
    <w:p w:rsidR="006C1F92" w:rsidRPr="00216CED" w:rsidRDefault="00EB7E00" w:rsidP="00565838">
      <w:pPr>
        <w:ind w:firstLine="360"/>
        <w:jc w:val="both"/>
      </w:pPr>
      <w:r w:rsidRPr="00216CED">
        <w:t>Para o professor, a</w:t>
      </w:r>
      <w:r w:rsidR="00B168A9" w:rsidRPr="00216CED">
        <w:t xml:space="preserve"> análise </w:t>
      </w:r>
      <w:r w:rsidR="00D4737F" w:rsidRPr="00216CED">
        <w:t xml:space="preserve">preliminar </w:t>
      </w:r>
      <w:r w:rsidR="00B168A9" w:rsidRPr="00216CED">
        <w:t xml:space="preserve">dessa </w:t>
      </w:r>
      <w:r w:rsidR="00D4737F" w:rsidRPr="00216CED">
        <w:t>produção</w:t>
      </w:r>
      <w:r w:rsidR="00D6293E" w:rsidRPr="00216CED">
        <w:t xml:space="preserve"> é a base para o (</w:t>
      </w:r>
      <w:proofErr w:type="spellStart"/>
      <w:r w:rsidR="00D6293E" w:rsidRPr="00216CED">
        <w:t>re</w:t>
      </w:r>
      <w:proofErr w:type="spellEnd"/>
      <w:proofErr w:type="gramStart"/>
      <w:r w:rsidR="00D6293E" w:rsidRPr="00216CED">
        <w:t>)planejamento</w:t>
      </w:r>
      <w:proofErr w:type="gramEnd"/>
      <w:r w:rsidR="00D6293E" w:rsidRPr="00216CED">
        <w:t xml:space="preserve"> das atividades de ensino </w:t>
      </w:r>
      <w:r w:rsidR="00B168A9" w:rsidRPr="00216CED">
        <w:t xml:space="preserve">que </w:t>
      </w:r>
      <w:r w:rsidRPr="00216CED">
        <w:t>ele</w:t>
      </w:r>
      <w:r w:rsidR="00B168A9" w:rsidRPr="00216CED">
        <w:t xml:space="preserve"> irá </w:t>
      </w:r>
      <w:r w:rsidR="00D6293E" w:rsidRPr="00216CED">
        <w:t>propo</w:t>
      </w:r>
      <w:r w:rsidR="00B168A9" w:rsidRPr="00216CED">
        <w:t>r</w:t>
      </w:r>
      <w:r w:rsidR="00D6293E" w:rsidRPr="00216CED">
        <w:t xml:space="preserve"> nos módulos subsequentes, mas também </w:t>
      </w:r>
      <w:r w:rsidRPr="00216CED">
        <w:t xml:space="preserve">é, para os aprendentes, </w:t>
      </w:r>
      <w:r w:rsidR="00D4737F" w:rsidRPr="00216CED">
        <w:t>o momento</w:t>
      </w:r>
      <w:r w:rsidR="00D6293E" w:rsidRPr="00216CED">
        <w:t xml:space="preserve"> para um primeir</w:t>
      </w:r>
      <w:r w:rsidR="00792FB2" w:rsidRPr="00216CED">
        <w:t>o distanciamento crítico</w:t>
      </w:r>
      <w:r w:rsidR="00B168A9" w:rsidRPr="00216CED">
        <w:t xml:space="preserve"> </w:t>
      </w:r>
      <w:r w:rsidR="00792FB2" w:rsidRPr="00216CED">
        <w:t>em relação à</w:t>
      </w:r>
      <w:r w:rsidR="00B168A9" w:rsidRPr="00216CED">
        <w:t xml:space="preserve"> sua produção e para uma </w:t>
      </w:r>
      <w:r w:rsidR="00D4737F" w:rsidRPr="00216CED">
        <w:t>sensibilização</w:t>
      </w:r>
      <w:r w:rsidR="00B168A9" w:rsidRPr="00216CED">
        <w:t xml:space="preserve"> coletiva</w:t>
      </w:r>
      <w:r w:rsidR="00E142E0" w:rsidRPr="00216CED">
        <w:t xml:space="preserve"> dos alunos</w:t>
      </w:r>
      <w:r w:rsidR="00B168A9" w:rsidRPr="00216CED">
        <w:t xml:space="preserve"> </w:t>
      </w:r>
      <w:r w:rsidR="00E142E0" w:rsidRPr="00216CED">
        <w:t>no tocante à</w:t>
      </w:r>
      <w:r w:rsidR="00B168A9" w:rsidRPr="00216CED">
        <w:t>s características do texto esperado.</w:t>
      </w:r>
      <w:r w:rsidR="00D4737F" w:rsidRPr="00216CED">
        <w:t xml:space="preserve"> Tal análise pressupõe que o docente já disponha de um modelo didático do gênero</w:t>
      </w:r>
      <w:r w:rsidR="00C9502C" w:rsidRPr="00216CED">
        <w:rPr>
          <w:rStyle w:val="Refdenotaderodap"/>
        </w:rPr>
        <w:footnoteReference w:id="8"/>
      </w:r>
      <w:r w:rsidR="00D4737F" w:rsidRPr="00216CED">
        <w:t xml:space="preserve"> </w:t>
      </w:r>
      <w:r w:rsidR="002F244B" w:rsidRPr="00216CED">
        <w:t>para escolher</w:t>
      </w:r>
      <w:r w:rsidR="00D4737F" w:rsidRPr="00216CED">
        <w:t xml:space="preserve"> os critérios de apreciação </w:t>
      </w:r>
      <w:r w:rsidR="00E142E0" w:rsidRPr="00216CED">
        <w:t>que serão</w:t>
      </w:r>
      <w:r w:rsidR="00D4737F" w:rsidRPr="00216CED">
        <w:t xml:space="preserve"> privilegiados ao longo da sequência. </w:t>
      </w:r>
      <w:r w:rsidR="003E164F" w:rsidRPr="00216CED">
        <w:t>Desta forma, pode orientar a análise, de modo que os aprendentes (coletivamente ou</w:t>
      </w:r>
      <w:r w:rsidR="00D4737F" w:rsidRPr="00216CED">
        <w:t xml:space="preserve"> </w:t>
      </w:r>
      <w:r w:rsidR="003E164F" w:rsidRPr="00216CED">
        <w:t>organizad</w:t>
      </w:r>
      <w:r w:rsidR="007124EA" w:rsidRPr="00216CED">
        <w:t>os</w:t>
      </w:r>
      <w:r w:rsidR="003E164F" w:rsidRPr="00216CED">
        <w:t xml:space="preserve"> em grupos) comecem a formular, com suas próprias palavras</w:t>
      </w:r>
      <w:r w:rsidR="006C1F92" w:rsidRPr="00216CED">
        <w:t xml:space="preserve">, observações a respeito da produção: por exemplo, o modo inadequado de se dirigir ao interlocutor ou de formular as perguntas, na entrevista; o tom de voz ou o uso inadequado do suporte escrito, pelos expositores do seminário; a falta de suspense ou a previsibilidade do conto fantástico. </w:t>
      </w:r>
    </w:p>
    <w:p w:rsidR="00055E31" w:rsidRPr="00216CED" w:rsidRDefault="006C1F92" w:rsidP="00565838">
      <w:pPr>
        <w:ind w:firstLine="360"/>
        <w:jc w:val="both"/>
      </w:pPr>
      <w:r w:rsidRPr="00216CED">
        <w:t xml:space="preserve">Nos módulos, as </w:t>
      </w:r>
      <w:r w:rsidR="00EB7E00" w:rsidRPr="00216CED">
        <w:t xml:space="preserve">principais </w:t>
      </w:r>
      <w:r w:rsidRPr="00216CED">
        <w:t xml:space="preserve">dificuldades </w:t>
      </w:r>
      <w:r w:rsidR="00E142E0" w:rsidRPr="00216CED">
        <w:t>diagnosticadas</w:t>
      </w:r>
      <w:r w:rsidRPr="00216CED">
        <w:t xml:space="preserve"> </w:t>
      </w:r>
      <w:r w:rsidR="005E4356" w:rsidRPr="00216CED">
        <w:t>tornam-se</w:t>
      </w:r>
      <w:r w:rsidRPr="00216CED">
        <w:t xml:space="preserve"> objeto de </w:t>
      </w:r>
      <w:r w:rsidR="005E4356" w:rsidRPr="00216CED">
        <w:t>atenção sistemática</w:t>
      </w:r>
      <w:r w:rsidRPr="00216CED">
        <w:t xml:space="preserve">: cada módulo ou oficina dedica-se à </w:t>
      </w:r>
      <w:r w:rsidR="005E4356" w:rsidRPr="00216CED">
        <w:t xml:space="preserve">descoberta e </w:t>
      </w:r>
      <w:r w:rsidRPr="00216CED">
        <w:t xml:space="preserve">apropriação de novas </w:t>
      </w:r>
      <w:r w:rsidRPr="00216CED">
        <w:lastRenderedPageBreak/>
        <w:t xml:space="preserve">técnicas, </w:t>
      </w:r>
      <w:r w:rsidR="00EA5856" w:rsidRPr="00216CED">
        <w:t xml:space="preserve">conhecimentos ou </w:t>
      </w:r>
      <w:r w:rsidR="00786D1E" w:rsidRPr="00216CED">
        <w:t xml:space="preserve">habilidades que </w:t>
      </w:r>
      <w:r w:rsidR="005E4356" w:rsidRPr="00216CED">
        <w:t>permitam solucionar</w:t>
      </w:r>
      <w:r w:rsidR="00786D1E" w:rsidRPr="00216CED">
        <w:t xml:space="preserve"> os problemas detectados</w:t>
      </w:r>
      <w:r w:rsidR="007226D1" w:rsidRPr="00216CED">
        <w:t>,</w:t>
      </w:r>
      <w:r w:rsidR="00612FC1" w:rsidRPr="00216CED">
        <w:t xml:space="preserve"> o que pode motivar sucessivas reescritas do texto (ou de parte dele) </w:t>
      </w:r>
      <w:r w:rsidR="00C27DCF" w:rsidRPr="00216CED">
        <w:t>até a produção final ou</w:t>
      </w:r>
      <w:r w:rsidR="00612FC1" w:rsidRPr="00216CED">
        <w:t xml:space="preserve"> preparar a refacção final, no caso</w:t>
      </w:r>
      <w:r w:rsidR="00786D1E" w:rsidRPr="00216CED">
        <w:t xml:space="preserve"> </w:t>
      </w:r>
      <w:r w:rsidR="00C27DCF" w:rsidRPr="00216CED">
        <w:t>de produção oral.</w:t>
      </w:r>
    </w:p>
    <w:p w:rsidR="00EB7E00" w:rsidRPr="00216CED" w:rsidRDefault="00E04986" w:rsidP="00EB7E00">
      <w:pPr>
        <w:ind w:firstLine="360"/>
        <w:jc w:val="both"/>
      </w:pPr>
      <w:r w:rsidRPr="00216CED">
        <w:t>Finalmente, ao</w:t>
      </w:r>
      <w:r w:rsidR="00EB7E00" w:rsidRPr="00216CED">
        <w:t xml:space="preserve"> </w:t>
      </w:r>
      <w:r w:rsidRPr="00216CED">
        <w:t xml:space="preserve">elaborar a última </w:t>
      </w:r>
      <w:r w:rsidR="00EB7E00" w:rsidRPr="00216CED">
        <w:t>versão do texto</w:t>
      </w:r>
      <w:r w:rsidRPr="00216CED">
        <w:t>, os aprendentes, já bem mais conscientes das qualidades exigidas na sua produção</w:t>
      </w:r>
      <w:r w:rsidR="002F244B" w:rsidRPr="00216CED">
        <w:t xml:space="preserve"> e de como alcançar tais qualidades</w:t>
      </w:r>
      <w:r w:rsidRPr="00216CED">
        <w:t xml:space="preserve">, podem reinvestir no texto as habilidades desenvolvidas ao longo dos módulos. Este momento também se </w:t>
      </w:r>
      <w:r w:rsidR="00EB7E00" w:rsidRPr="00216CED">
        <w:t xml:space="preserve">constitui como o ponto em que esse processo de reflexão e regulação </w:t>
      </w:r>
      <w:r w:rsidR="002F244B" w:rsidRPr="00216CED">
        <w:t>é</w:t>
      </w:r>
      <w:r w:rsidR="00EB7E00" w:rsidRPr="00216CED">
        <w:t xml:space="preserve"> interrompido para que o projeto visado possa ser executado. A finalização da sequência, obviamente, não </w:t>
      </w:r>
      <w:r w:rsidR="00C27DCF" w:rsidRPr="00216CED">
        <w:t>marca</w:t>
      </w:r>
      <w:r w:rsidR="00EB7E00" w:rsidRPr="00216CED">
        <w:t xml:space="preserve"> o término do processo de aprendizagem</w:t>
      </w:r>
      <w:r w:rsidRPr="00216CED">
        <w:t xml:space="preserve"> da produção textual</w:t>
      </w:r>
      <w:r w:rsidR="00C27DCF" w:rsidRPr="00216CED">
        <w:t>, a qual</w:t>
      </w:r>
      <w:r w:rsidR="00EB7E00" w:rsidRPr="00216CED">
        <w:t xml:space="preserve"> </w:t>
      </w:r>
      <w:r w:rsidR="00C27DCF" w:rsidRPr="00216CED">
        <w:t>prossegue em outras atividades</w:t>
      </w:r>
      <w:r w:rsidR="00EB7E00" w:rsidRPr="00216CED">
        <w:t>.</w:t>
      </w:r>
      <w:r w:rsidR="00E03BC6" w:rsidRPr="00216CED">
        <w:t xml:space="preserve"> Todavia, nesse momento, é possível considerar que uma etapa </w:t>
      </w:r>
      <w:r w:rsidR="00C27DCF" w:rsidRPr="00216CED">
        <w:t xml:space="preserve">em torno de objetivos </w:t>
      </w:r>
      <w:r w:rsidR="00E03BC6" w:rsidRPr="00216CED">
        <w:t xml:space="preserve">de aprendizagem </w:t>
      </w:r>
      <w:r w:rsidR="00C27DCF" w:rsidRPr="00216CED">
        <w:t xml:space="preserve">bem definidos </w:t>
      </w:r>
      <w:r w:rsidR="00E03BC6" w:rsidRPr="00216CED">
        <w:t xml:space="preserve">se </w:t>
      </w:r>
      <w:proofErr w:type="gramStart"/>
      <w:r w:rsidR="00E03BC6" w:rsidRPr="00216CED">
        <w:t>insere,</w:t>
      </w:r>
      <w:proofErr w:type="gramEnd"/>
      <w:r w:rsidR="00E03BC6" w:rsidRPr="00216CED">
        <w:t xml:space="preserve"> o que permite realizar uma avaliação somativa.  </w:t>
      </w:r>
    </w:p>
    <w:p w:rsidR="00EB7E00" w:rsidRPr="00216CED" w:rsidRDefault="005E4356" w:rsidP="005E4356">
      <w:pPr>
        <w:ind w:firstLine="360"/>
        <w:jc w:val="both"/>
        <w:rPr>
          <w:rStyle w:val="apple-style-span"/>
        </w:rPr>
      </w:pPr>
      <w:r w:rsidRPr="00216CED">
        <w:t>Percebe-se que a sequência didática favorece um trabalho de produção, reflexão e regulação em diversos níveis, que não se limita</w:t>
      </w:r>
      <w:r w:rsidR="00C06C31" w:rsidRPr="00216CED">
        <w:t xml:space="preserve"> </w:t>
      </w:r>
      <w:r w:rsidRPr="00216CED">
        <w:t xml:space="preserve">aos aspectos </w:t>
      </w:r>
      <w:proofErr w:type="spellStart"/>
      <w:r w:rsidRPr="00216CED">
        <w:t>microtextuais</w:t>
      </w:r>
      <w:proofErr w:type="spellEnd"/>
      <w:r w:rsidRPr="00216CED">
        <w:t xml:space="preserve">, mas pode envolver até a macroestrutura do texto. Segundo o modelo </w:t>
      </w:r>
      <w:r w:rsidR="00F65691" w:rsidRPr="00216CED">
        <w:t>desenvolvido por</w:t>
      </w:r>
      <w:r w:rsidRPr="00216CED">
        <w:t xml:space="preserve"> Mas </w:t>
      </w:r>
      <w:r w:rsidRPr="00216CED">
        <w:rPr>
          <w:rStyle w:val="apple-style-span"/>
          <w:shd w:val="clear" w:color="auto" w:fill="FFFFFF"/>
        </w:rPr>
        <w:t>(1991)</w:t>
      </w:r>
      <w:r w:rsidRPr="00216CED">
        <w:t xml:space="preserve">, </w:t>
      </w:r>
      <w:r w:rsidR="00EB7E00" w:rsidRPr="00216CED">
        <w:rPr>
          <w:rStyle w:val="apple-style-span"/>
          <w:shd w:val="clear" w:color="auto" w:fill="FFFFFF"/>
        </w:rPr>
        <w:t xml:space="preserve">para </w:t>
      </w:r>
      <w:r w:rsidR="00C06C31" w:rsidRPr="00216CED">
        <w:rPr>
          <w:rStyle w:val="apple-style-span"/>
          <w:shd w:val="clear" w:color="auto" w:fill="FFFFFF"/>
        </w:rPr>
        <w:t xml:space="preserve">dar conta das diversas operações </w:t>
      </w:r>
      <w:r w:rsidR="002F244B" w:rsidRPr="00216CED">
        <w:rPr>
          <w:rStyle w:val="apple-style-span"/>
          <w:shd w:val="clear" w:color="auto" w:fill="FFFFFF"/>
        </w:rPr>
        <w:t>de</w:t>
      </w:r>
      <w:r w:rsidR="00C06C31" w:rsidRPr="00216CED">
        <w:rPr>
          <w:rStyle w:val="apple-style-span"/>
          <w:shd w:val="clear" w:color="auto" w:fill="FFFFFF"/>
        </w:rPr>
        <w:t xml:space="preserve"> </w:t>
      </w:r>
      <w:r w:rsidR="00EB7E00" w:rsidRPr="00216CED">
        <w:rPr>
          <w:rStyle w:val="apple-style-span"/>
          <w:shd w:val="clear" w:color="auto" w:fill="FFFFFF"/>
        </w:rPr>
        <w:t>produ</w:t>
      </w:r>
      <w:r w:rsidR="00C06C31" w:rsidRPr="00216CED">
        <w:rPr>
          <w:rStyle w:val="apple-style-span"/>
          <w:shd w:val="clear" w:color="auto" w:fill="FFFFFF"/>
        </w:rPr>
        <w:t>ção de</w:t>
      </w:r>
      <w:r w:rsidR="00EB7E00" w:rsidRPr="00216CED">
        <w:rPr>
          <w:rStyle w:val="apple-style-span"/>
          <w:shd w:val="clear" w:color="auto" w:fill="FFFFFF"/>
        </w:rPr>
        <w:t xml:space="preserve"> um texto em uma situação de interação</w:t>
      </w:r>
      <w:r w:rsidR="00C06C31" w:rsidRPr="00216CED">
        <w:rPr>
          <w:rStyle w:val="apple-style-span"/>
          <w:shd w:val="clear" w:color="auto" w:fill="FFFFFF"/>
        </w:rPr>
        <w:t xml:space="preserve">, </w:t>
      </w:r>
      <w:r w:rsidR="00EB7E00" w:rsidRPr="00216CED">
        <w:rPr>
          <w:rStyle w:val="apple-style-span"/>
          <w:shd w:val="clear" w:color="auto" w:fill="FFFFFF"/>
        </w:rPr>
        <w:t>é preciso</w:t>
      </w:r>
      <w:r w:rsidRPr="00216CED">
        <w:rPr>
          <w:rStyle w:val="apple-style-span"/>
          <w:shd w:val="clear" w:color="auto" w:fill="FFFFFF"/>
        </w:rPr>
        <w:t>:</w:t>
      </w:r>
      <w:r w:rsidR="00EB7E00" w:rsidRPr="00216CED">
        <w:rPr>
          <w:rStyle w:val="apple-style-span"/>
          <w:shd w:val="clear" w:color="auto" w:fill="FFFFFF"/>
        </w:rPr>
        <w:t xml:space="preserve"> </w:t>
      </w:r>
    </w:p>
    <w:p w:rsidR="00EB7E00" w:rsidRPr="00216CED" w:rsidRDefault="00EB7E00" w:rsidP="00EB7E00">
      <w:pPr>
        <w:ind w:firstLine="708"/>
        <w:jc w:val="both"/>
        <w:rPr>
          <w:rStyle w:val="apple-style-span"/>
          <w:shd w:val="clear" w:color="auto" w:fill="FFFFFF"/>
        </w:rPr>
      </w:pPr>
      <w:r w:rsidRPr="00216CED">
        <w:rPr>
          <w:rStyle w:val="apple-style-span"/>
          <w:shd w:val="clear" w:color="auto" w:fill="FFFFFF"/>
        </w:rPr>
        <w:t xml:space="preserve">- </w:t>
      </w:r>
      <w:r w:rsidRPr="00216CED">
        <w:rPr>
          <w:rStyle w:val="apple-style-span"/>
          <w:i/>
          <w:shd w:val="clear" w:color="auto" w:fill="FFFFFF"/>
        </w:rPr>
        <w:t>gerenciar a interação</w:t>
      </w:r>
      <w:r w:rsidRPr="00216CED">
        <w:rPr>
          <w:rStyle w:val="apple-style-span"/>
          <w:shd w:val="clear" w:color="auto" w:fill="FFFFFF"/>
        </w:rPr>
        <w:t>, do ponto de vista pragmático</w:t>
      </w:r>
      <w:r w:rsidR="002F244B" w:rsidRPr="00216CED">
        <w:rPr>
          <w:rStyle w:val="apple-style-span"/>
          <w:shd w:val="clear" w:color="auto" w:fill="FFFFFF"/>
        </w:rPr>
        <w:t xml:space="preserve"> e enunciativo</w:t>
      </w:r>
      <w:r w:rsidRPr="00216CED">
        <w:rPr>
          <w:rStyle w:val="apple-style-span"/>
          <w:shd w:val="clear" w:color="auto" w:fill="FFFFFF"/>
        </w:rPr>
        <w:t xml:space="preserve"> (contextualizar o projeto de escrita / escolher uma estratégia discursiva...)</w:t>
      </w:r>
      <w:r w:rsidR="00F65691" w:rsidRPr="00216CED">
        <w:rPr>
          <w:rStyle w:val="apple-style-span"/>
          <w:shd w:val="clear" w:color="auto" w:fill="FFFFFF"/>
        </w:rPr>
        <w:t>;</w:t>
      </w:r>
    </w:p>
    <w:p w:rsidR="00EB7E00" w:rsidRPr="00216CED" w:rsidRDefault="00EB7E00" w:rsidP="00EB7E00">
      <w:pPr>
        <w:ind w:firstLine="708"/>
        <w:jc w:val="both"/>
        <w:rPr>
          <w:rStyle w:val="apple-style-span"/>
          <w:shd w:val="clear" w:color="auto" w:fill="FFFFFF"/>
        </w:rPr>
      </w:pPr>
      <w:r w:rsidRPr="00216CED">
        <w:rPr>
          <w:rStyle w:val="apple-style-span"/>
          <w:shd w:val="clear" w:color="auto" w:fill="FFFFFF"/>
        </w:rPr>
        <w:t xml:space="preserve">- </w:t>
      </w:r>
      <w:r w:rsidRPr="00216CED">
        <w:rPr>
          <w:rStyle w:val="apple-style-span"/>
          <w:i/>
          <w:shd w:val="clear" w:color="auto" w:fill="FFFFFF"/>
        </w:rPr>
        <w:t>gerenciar o objeto do discurso</w:t>
      </w:r>
      <w:r w:rsidRPr="00216CED">
        <w:rPr>
          <w:rStyle w:val="apple-style-span"/>
          <w:shd w:val="clear" w:color="auto" w:fill="FFFFFF"/>
        </w:rPr>
        <w:t xml:space="preserve"> do ponto de vista semântico (criar o referente, construir o esquema textual, estruturar o texto...)</w:t>
      </w:r>
      <w:r w:rsidR="00F65691" w:rsidRPr="00216CED">
        <w:rPr>
          <w:rStyle w:val="apple-style-span"/>
          <w:shd w:val="clear" w:color="auto" w:fill="FFFFFF"/>
        </w:rPr>
        <w:t>;</w:t>
      </w:r>
    </w:p>
    <w:p w:rsidR="00EB7E00" w:rsidRPr="00216CED" w:rsidRDefault="00EB7E00" w:rsidP="00EB7E00">
      <w:pPr>
        <w:ind w:firstLine="708"/>
        <w:jc w:val="both"/>
        <w:rPr>
          <w:rStyle w:val="apple-style-span"/>
          <w:shd w:val="clear" w:color="auto" w:fill="FFFFFF"/>
        </w:rPr>
      </w:pPr>
      <w:r w:rsidRPr="00216CED">
        <w:rPr>
          <w:rStyle w:val="apple-style-span"/>
          <w:shd w:val="clear" w:color="auto" w:fill="FFFFFF"/>
        </w:rPr>
        <w:t xml:space="preserve">- </w:t>
      </w:r>
      <w:r w:rsidRPr="00216CED">
        <w:rPr>
          <w:rStyle w:val="apple-style-span"/>
          <w:i/>
          <w:shd w:val="clear" w:color="auto" w:fill="FFFFFF"/>
        </w:rPr>
        <w:t>gerenciar o objeto texto</w:t>
      </w:r>
      <w:r w:rsidRPr="00216CED">
        <w:rPr>
          <w:rStyle w:val="apple-style-span"/>
          <w:shd w:val="clear" w:color="auto" w:fill="FFFFFF"/>
        </w:rPr>
        <w:t xml:space="preserve"> do ponto de vista morfossintático e material (garantir progressão e continuidade, redigir frases, modalizar...)</w:t>
      </w:r>
      <w:r w:rsidR="00F65691" w:rsidRPr="00216CED">
        <w:rPr>
          <w:rStyle w:val="apple-style-span"/>
          <w:shd w:val="clear" w:color="auto" w:fill="FFFFFF"/>
        </w:rPr>
        <w:t xml:space="preserve">. </w:t>
      </w:r>
    </w:p>
    <w:p w:rsidR="00847E03" w:rsidRPr="00216CED" w:rsidRDefault="00C06C31" w:rsidP="00847E03">
      <w:pPr>
        <w:pStyle w:val="Corpodetexto"/>
        <w:ind w:firstLine="708"/>
        <w:rPr>
          <w:bCs/>
          <w:szCs w:val="22"/>
          <w:lang w:val="pt-BR"/>
        </w:rPr>
      </w:pPr>
      <w:r w:rsidRPr="00216CED">
        <w:rPr>
          <w:bCs/>
          <w:szCs w:val="22"/>
          <w:lang w:val="pt-BR"/>
        </w:rPr>
        <w:t xml:space="preserve">Na perspectiva do </w:t>
      </w:r>
      <w:proofErr w:type="spellStart"/>
      <w:r w:rsidRPr="00216CED">
        <w:rPr>
          <w:bCs/>
          <w:szCs w:val="22"/>
          <w:lang w:val="pt-BR"/>
        </w:rPr>
        <w:t>sociointeracionismo</w:t>
      </w:r>
      <w:proofErr w:type="spellEnd"/>
      <w:r w:rsidRPr="00216CED">
        <w:rPr>
          <w:bCs/>
          <w:szCs w:val="22"/>
          <w:lang w:val="pt-BR"/>
        </w:rPr>
        <w:t xml:space="preserve"> discursivo, </w:t>
      </w:r>
      <w:r w:rsidR="005E4356" w:rsidRPr="00216CED">
        <w:rPr>
          <w:bCs/>
          <w:szCs w:val="22"/>
        </w:rPr>
        <w:t>Dolz</w:t>
      </w:r>
      <w:r w:rsidR="005E4356" w:rsidRPr="00216CED">
        <w:rPr>
          <w:bCs/>
          <w:szCs w:val="22"/>
          <w:lang w:val="pt-BR"/>
        </w:rPr>
        <w:t>,</w:t>
      </w:r>
      <w:r w:rsidR="005E4356" w:rsidRPr="00216CED">
        <w:rPr>
          <w:bCs/>
          <w:szCs w:val="22"/>
        </w:rPr>
        <w:t xml:space="preserve"> </w:t>
      </w:r>
      <w:proofErr w:type="spellStart"/>
      <w:r w:rsidR="005E4356" w:rsidRPr="00216CED">
        <w:rPr>
          <w:bCs/>
          <w:szCs w:val="22"/>
        </w:rPr>
        <w:t>Pasquier</w:t>
      </w:r>
      <w:proofErr w:type="spellEnd"/>
      <w:r w:rsidR="005E4356" w:rsidRPr="00216CED">
        <w:rPr>
          <w:bCs/>
          <w:szCs w:val="22"/>
        </w:rPr>
        <w:t xml:space="preserve"> </w:t>
      </w:r>
      <w:r w:rsidR="005E4356" w:rsidRPr="00216CED">
        <w:rPr>
          <w:bCs/>
          <w:szCs w:val="22"/>
          <w:lang w:val="pt-BR"/>
        </w:rPr>
        <w:t>e</w:t>
      </w:r>
      <w:r w:rsidR="005E4356" w:rsidRPr="00216CED">
        <w:rPr>
          <w:bCs/>
          <w:szCs w:val="22"/>
        </w:rPr>
        <w:t xml:space="preserve"> </w:t>
      </w:r>
      <w:proofErr w:type="spellStart"/>
      <w:r w:rsidR="005E4356" w:rsidRPr="00216CED">
        <w:rPr>
          <w:bCs/>
          <w:szCs w:val="22"/>
        </w:rPr>
        <w:t>Bronckart</w:t>
      </w:r>
      <w:proofErr w:type="spellEnd"/>
      <w:r w:rsidR="005E4356" w:rsidRPr="00216CED">
        <w:rPr>
          <w:bCs/>
          <w:szCs w:val="22"/>
        </w:rPr>
        <w:t xml:space="preserve"> </w:t>
      </w:r>
      <w:r w:rsidR="00EB7E00" w:rsidRPr="00216CED">
        <w:rPr>
          <w:bCs/>
          <w:szCs w:val="22"/>
        </w:rPr>
        <w:t xml:space="preserve">(1993) </w:t>
      </w:r>
      <w:r w:rsidR="00847E03" w:rsidRPr="00216CED">
        <w:rPr>
          <w:bCs/>
          <w:szCs w:val="22"/>
          <w:lang w:val="pt-BR"/>
        </w:rPr>
        <w:t xml:space="preserve">sintetizam as </w:t>
      </w:r>
      <w:r w:rsidR="00F65691" w:rsidRPr="00216CED">
        <w:rPr>
          <w:bCs/>
          <w:szCs w:val="22"/>
          <w:lang w:val="pt-BR"/>
        </w:rPr>
        <w:t>capacidades que intervêm em toda produção</w:t>
      </w:r>
      <w:r w:rsidR="00847E03" w:rsidRPr="00216CED">
        <w:rPr>
          <w:bCs/>
          <w:szCs w:val="22"/>
          <w:lang w:val="pt-BR"/>
        </w:rPr>
        <w:t xml:space="preserve"> da seguinte maneira: </w:t>
      </w:r>
    </w:p>
    <w:p w:rsidR="00847E03" w:rsidRPr="00216CED" w:rsidRDefault="00847E03" w:rsidP="00847E03">
      <w:pPr>
        <w:pStyle w:val="Corpodetexto"/>
        <w:ind w:firstLine="708"/>
        <w:rPr>
          <w:lang w:val="pt-BR"/>
        </w:rPr>
      </w:pPr>
    </w:p>
    <w:p w:rsidR="00EB7E00" w:rsidRPr="00216CED" w:rsidRDefault="00847E03" w:rsidP="00847E03">
      <w:pPr>
        <w:pStyle w:val="Corpodetexto"/>
        <w:ind w:left="2268"/>
        <w:rPr>
          <w:sz w:val="22"/>
          <w:szCs w:val="22"/>
        </w:rPr>
      </w:pPr>
      <w:r w:rsidRPr="00216CED">
        <w:rPr>
          <w:sz w:val="22"/>
          <w:szCs w:val="22"/>
          <w:lang w:val="pt-BR"/>
        </w:rPr>
        <w:t xml:space="preserve">Propomos distinguir </w:t>
      </w:r>
      <w:r w:rsidR="00EB7E00" w:rsidRPr="00216CED">
        <w:rPr>
          <w:sz w:val="22"/>
          <w:szCs w:val="22"/>
        </w:rPr>
        <w:t xml:space="preserve">três ordens de </w:t>
      </w:r>
      <w:r w:rsidRPr="00216CED">
        <w:rPr>
          <w:sz w:val="22"/>
          <w:szCs w:val="22"/>
          <w:lang w:val="pt-BR"/>
        </w:rPr>
        <w:t>“</w:t>
      </w:r>
      <w:r w:rsidR="00EB7E00" w:rsidRPr="00216CED">
        <w:rPr>
          <w:sz w:val="22"/>
          <w:szCs w:val="22"/>
        </w:rPr>
        <w:t>capacidades linguageiras</w:t>
      </w:r>
      <w:r w:rsidRPr="00216CED">
        <w:rPr>
          <w:sz w:val="22"/>
          <w:szCs w:val="22"/>
          <w:lang w:val="pt-BR"/>
        </w:rPr>
        <w:t>” ou</w:t>
      </w:r>
      <w:r w:rsidR="00EB7E00" w:rsidRPr="00216CED">
        <w:rPr>
          <w:sz w:val="22"/>
          <w:szCs w:val="22"/>
        </w:rPr>
        <w:t xml:space="preserve"> aptidões necessárias à realização de um texto </w:t>
      </w:r>
      <w:r w:rsidRPr="00216CED">
        <w:rPr>
          <w:sz w:val="22"/>
          <w:szCs w:val="22"/>
          <w:lang w:val="pt-BR"/>
        </w:rPr>
        <w:t xml:space="preserve">em </w:t>
      </w:r>
      <w:r w:rsidR="00EB7E00" w:rsidRPr="00216CED">
        <w:rPr>
          <w:sz w:val="22"/>
          <w:szCs w:val="22"/>
        </w:rPr>
        <w:t xml:space="preserve">uma determinada situação de interação: </w:t>
      </w:r>
      <w:r w:rsidR="00EB7E00" w:rsidRPr="00216CED">
        <w:rPr>
          <w:i/>
          <w:sz w:val="22"/>
          <w:szCs w:val="22"/>
        </w:rPr>
        <w:t>capacidades de ação</w:t>
      </w:r>
      <w:r w:rsidRPr="00216CED">
        <w:rPr>
          <w:sz w:val="22"/>
          <w:szCs w:val="22"/>
          <w:lang w:val="pt-BR"/>
        </w:rPr>
        <w:t xml:space="preserve">, isto é, </w:t>
      </w:r>
      <w:r w:rsidR="00EB7E00" w:rsidRPr="00216CED">
        <w:rPr>
          <w:sz w:val="22"/>
          <w:szCs w:val="22"/>
        </w:rPr>
        <w:t>aptidões para adaptar a produção linguageira às características do contexto e do referente;</w:t>
      </w:r>
      <w:r w:rsidRPr="00216CED">
        <w:rPr>
          <w:sz w:val="22"/>
          <w:szCs w:val="22"/>
          <w:lang w:val="pt-BR"/>
        </w:rPr>
        <w:t xml:space="preserve"> </w:t>
      </w:r>
      <w:r w:rsidR="00EB7E00" w:rsidRPr="00216CED">
        <w:rPr>
          <w:i/>
          <w:sz w:val="22"/>
          <w:szCs w:val="22"/>
        </w:rPr>
        <w:t>capacidades discursivas</w:t>
      </w:r>
      <w:r w:rsidRPr="00216CED">
        <w:rPr>
          <w:sz w:val="22"/>
          <w:szCs w:val="22"/>
          <w:lang w:val="pt-BR"/>
        </w:rPr>
        <w:t>, ou</w:t>
      </w:r>
      <w:r w:rsidR="00EB7E00" w:rsidRPr="00216CED">
        <w:rPr>
          <w:sz w:val="22"/>
          <w:szCs w:val="22"/>
        </w:rPr>
        <w:t xml:space="preserve"> aptidões para mobilizar modelos discursivos pertinentes para uma determinada ação; </w:t>
      </w:r>
      <w:r w:rsidR="00EB7E00" w:rsidRPr="00216CED">
        <w:rPr>
          <w:i/>
          <w:sz w:val="22"/>
          <w:szCs w:val="22"/>
        </w:rPr>
        <w:t>capacidades ling</w:t>
      </w:r>
      <w:r w:rsidRPr="00216CED">
        <w:rPr>
          <w:i/>
          <w:sz w:val="22"/>
          <w:szCs w:val="22"/>
        </w:rPr>
        <w:t>u</w:t>
      </w:r>
      <w:r w:rsidR="00EB7E00" w:rsidRPr="00216CED">
        <w:rPr>
          <w:i/>
          <w:sz w:val="22"/>
          <w:szCs w:val="22"/>
        </w:rPr>
        <w:t>ístico-discursivas</w:t>
      </w:r>
      <w:r w:rsidRPr="00216CED">
        <w:rPr>
          <w:sz w:val="22"/>
          <w:szCs w:val="22"/>
          <w:lang w:val="pt-BR"/>
        </w:rPr>
        <w:t xml:space="preserve">, enfim, ou </w:t>
      </w:r>
      <w:r w:rsidR="00EB7E00" w:rsidRPr="00216CED">
        <w:rPr>
          <w:sz w:val="22"/>
          <w:szCs w:val="22"/>
        </w:rPr>
        <w:t xml:space="preserve">capacidades de domínio das múltiplas operações </w:t>
      </w:r>
      <w:proofErr w:type="spellStart"/>
      <w:r w:rsidR="00EB7E00" w:rsidRPr="00216CED">
        <w:rPr>
          <w:sz w:val="22"/>
          <w:szCs w:val="22"/>
        </w:rPr>
        <w:t>psicoling</w:t>
      </w:r>
      <w:r w:rsidRPr="00216CED">
        <w:rPr>
          <w:sz w:val="22"/>
          <w:szCs w:val="22"/>
          <w:lang w:val="pt-BR"/>
        </w:rPr>
        <w:t>u</w:t>
      </w:r>
      <w:r w:rsidR="00EB7E00" w:rsidRPr="00216CED">
        <w:rPr>
          <w:sz w:val="22"/>
          <w:szCs w:val="22"/>
        </w:rPr>
        <w:t>ísticas</w:t>
      </w:r>
      <w:proofErr w:type="spellEnd"/>
      <w:r w:rsidR="00EB7E00" w:rsidRPr="00216CED">
        <w:rPr>
          <w:sz w:val="22"/>
          <w:szCs w:val="22"/>
        </w:rPr>
        <w:t xml:space="preserve"> solicitadas na p</w:t>
      </w:r>
      <w:r w:rsidRPr="00216CED">
        <w:rPr>
          <w:sz w:val="22"/>
          <w:szCs w:val="22"/>
        </w:rPr>
        <w:t>rodução de um discurso singular</w:t>
      </w:r>
      <w:r w:rsidR="00EB7E00" w:rsidRPr="00216CED">
        <w:rPr>
          <w:sz w:val="22"/>
          <w:szCs w:val="22"/>
        </w:rPr>
        <w:t xml:space="preserve"> (</w:t>
      </w:r>
      <w:r w:rsidR="00EB7E00" w:rsidRPr="00216CED">
        <w:rPr>
          <w:bCs/>
          <w:sz w:val="22"/>
          <w:szCs w:val="22"/>
        </w:rPr>
        <w:t>DOLZ; PASQUIER</w:t>
      </w:r>
      <w:r w:rsidRPr="00216CED">
        <w:rPr>
          <w:bCs/>
          <w:sz w:val="22"/>
          <w:szCs w:val="22"/>
        </w:rPr>
        <w:t>;</w:t>
      </w:r>
      <w:r w:rsidR="00EB7E00" w:rsidRPr="00216CED">
        <w:rPr>
          <w:bCs/>
          <w:sz w:val="22"/>
          <w:szCs w:val="22"/>
        </w:rPr>
        <w:t xml:space="preserve"> BRONCKART, 1993, p. 30</w:t>
      </w:r>
      <w:r w:rsidRPr="00216CED">
        <w:rPr>
          <w:bCs/>
          <w:sz w:val="22"/>
          <w:szCs w:val="22"/>
          <w:lang w:val="pt-BR"/>
        </w:rPr>
        <w:t xml:space="preserve"> - </w:t>
      </w:r>
      <w:r w:rsidR="00EB7E00" w:rsidRPr="00216CED">
        <w:rPr>
          <w:bCs/>
          <w:sz w:val="22"/>
          <w:szCs w:val="22"/>
        </w:rPr>
        <w:t>os grifos são dos autores</w:t>
      </w:r>
      <w:proofErr w:type="gramStart"/>
      <w:r w:rsidR="00EB7E00" w:rsidRPr="00216CED">
        <w:rPr>
          <w:bCs/>
          <w:sz w:val="22"/>
          <w:szCs w:val="22"/>
        </w:rPr>
        <w:t>)</w:t>
      </w:r>
      <w:proofErr w:type="gramEnd"/>
      <w:r w:rsidR="00EB7E00" w:rsidRPr="00216CED">
        <w:rPr>
          <w:rStyle w:val="Refdenotaderodap"/>
          <w:bCs/>
          <w:sz w:val="22"/>
          <w:szCs w:val="22"/>
        </w:rPr>
        <w:footnoteReference w:id="9"/>
      </w:r>
      <w:r w:rsidR="00EB7E00" w:rsidRPr="00216CED">
        <w:rPr>
          <w:bCs/>
          <w:sz w:val="22"/>
          <w:szCs w:val="22"/>
        </w:rPr>
        <w:t>.</w:t>
      </w:r>
    </w:p>
    <w:p w:rsidR="00EB7E00" w:rsidRPr="00216CED" w:rsidRDefault="00EB7E00" w:rsidP="00565838">
      <w:pPr>
        <w:ind w:firstLine="360"/>
        <w:jc w:val="both"/>
      </w:pPr>
    </w:p>
    <w:p w:rsidR="00C06C31" w:rsidRPr="00216CED" w:rsidRDefault="00C06C31" w:rsidP="00C06C31">
      <w:pPr>
        <w:jc w:val="both"/>
      </w:pPr>
      <w:r w:rsidRPr="00216CED">
        <w:tab/>
        <w:t xml:space="preserve">Qualquer que seja o modelo adotado </w:t>
      </w:r>
      <w:r w:rsidR="00C27DCF" w:rsidRPr="00216CED">
        <w:t xml:space="preserve">(ver também o que é referido aqui, na nota 5) </w:t>
      </w:r>
      <w:r w:rsidRPr="00216CED">
        <w:t xml:space="preserve">para dar conta </w:t>
      </w:r>
      <w:r w:rsidR="00245306" w:rsidRPr="00216CED">
        <w:t xml:space="preserve">do </w:t>
      </w:r>
      <w:r w:rsidR="00311F46" w:rsidRPr="00216CED">
        <w:t>complexo</w:t>
      </w:r>
      <w:r w:rsidR="00245306" w:rsidRPr="00216CED">
        <w:t xml:space="preserve"> conjunto de saberes e saber-fazer</w:t>
      </w:r>
      <w:r w:rsidRPr="00216CED">
        <w:t xml:space="preserve"> que uma produção textual bem sucedida </w:t>
      </w:r>
      <w:r w:rsidR="00C27DCF" w:rsidRPr="00216CED">
        <w:t>mobiliza</w:t>
      </w:r>
      <w:r w:rsidRPr="00216CED">
        <w:t xml:space="preserve">, percebe-se </w:t>
      </w:r>
      <w:r w:rsidR="00C27DCF" w:rsidRPr="00216CED">
        <w:t>tod</w:t>
      </w:r>
      <w:r w:rsidRPr="00216CED">
        <w:t>o</w:t>
      </w:r>
      <w:r w:rsidR="00C27DCF" w:rsidRPr="00216CED">
        <w:t xml:space="preserve"> o</w:t>
      </w:r>
      <w:r w:rsidRPr="00216CED">
        <w:t xml:space="preserve"> potencial da sequência didática descrita anteriormente</w:t>
      </w:r>
      <w:r w:rsidR="005427A0" w:rsidRPr="00216CED">
        <w:t xml:space="preserve">. Nela, </w:t>
      </w:r>
      <w:r w:rsidRPr="00216CED">
        <w:t xml:space="preserve">a produção </w:t>
      </w:r>
      <w:r w:rsidR="005427A0" w:rsidRPr="00216CED">
        <w:t xml:space="preserve">é situada na </w:t>
      </w:r>
      <w:r w:rsidRPr="00216CED">
        <w:t xml:space="preserve">perspectiva </w:t>
      </w:r>
      <w:r w:rsidR="005427A0" w:rsidRPr="00216CED">
        <w:t>da ação finalizada</w:t>
      </w:r>
      <w:r w:rsidR="00C27DCF" w:rsidRPr="00216CED">
        <w:t xml:space="preserve">: </w:t>
      </w:r>
      <w:r w:rsidR="005427A0" w:rsidRPr="00216CED">
        <w:t xml:space="preserve">antes de tudo, </w:t>
      </w:r>
      <w:r w:rsidR="00C27DCF" w:rsidRPr="00216CED">
        <w:t>produz-se, por exemplo, como</w:t>
      </w:r>
      <w:r w:rsidR="005427A0" w:rsidRPr="00216CED">
        <w:t xml:space="preserve"> participantes de um evento destinado a conscientizar o público sobre a preservação do meio ambiente ou como autores de contos que </w:t>
      </w:r>
      <w:r w:rsidR="00245306" w:rsidRPr="00216CED">
        <w:t>serão inscritos</w:t>
      </w:r>
      <w:r w:rsidR="005427A0" w:rsidRPr="00216CED">
        <w:t xml:space="preserve"> </w:t>
      </w:r>
      <w:r w:rsidR="00245306" w:rsidRPr="00216CED">
        <w:t>a</w:t>
      </w:r>
      <w:r w:rsidR="005427A0" w:rsidRPr="00216CED">
        <w:t xml:space="preserve"> um concurso literário </w:t>
      </w:r>
      <w:r w:rsidR="00245306" w:rsidRPr="00216CED">
        <w:t>d</w:t>
      </w:r>
      <w:r w:rsidR="005427A0" w:rsidRPr="00216CED">
        <w:t>a escola</w:t>
      </w:r>
      <w:r w:rsidR="00C27DCF" w:rsidRPr="00216CED">
        <w:t>;</w:t>
      </w:r>
      <w:r w:rsidRPr="00216CED">
        <w:t xml:space="preserve"> mas </w:t>
      </w:r>
      <w:r w:rsidR="005427A0" w:rsidRPr="00216CED">
        <w:t xml:space="preserve">esse plano da interação (plano do uso) </w:t>
      </w:r>
      <w:r w:rsidR="00C27DCF" w:rsidRPr="00216CED">
        <w:t xml:space="preserve">articula-se de modo muito produtivo </w:t>
      </w:r>
      <w:r w:rsidR="005427A0" w:rsidRPr="00216CED">
        <w:t xml:space="preserve">com o da aprendizagem formal (plano da reflexão). De fato, a sequência reserva amplo espaço à </w:t>
      </w:r>
      <w:r w:rsidRPr="00216CED">
        <w:t xml:space="preserve">objetivação das atividades </w:t>
      </w:r>
      <w:r w:rsidR="005427A0" w:rsidRPr="00216CED">
        <w:t>de linguagem</w:t>
      </w:r>
      <w:r w:rsidR="00356751" w:rsidRPr="00216CED">
        <w:t xml:space="preserve"> e à análise das características linguístico-textuais</w:t>
      </w:r>
      <w:r w:rsidR="005427A0" w:rsidRPr="00216CED">
        <w:t xml:space="preserve">, </w:t>
      </w:r>
      <w:r w:rsidR="00356751" w:rsidRPr="00216CED">
        <w:t xml:space="preserve">isto é, </w:t>
      </w:r>
      <w:r w:rsidR="005427A0" w:rsidRPr="00216CED">
        <w:t xml:space="preserve">à </w:t>
      </w:r>
      <w:r w:rsidR="005427A0" w:rsidRPr="00216CED">
        <w:lastRenderedPageBreak/>
        <w:t xml:space="preserve">aprendizagem </w:t>
      </w:r>
      <w:r w:rsidR="00245306" w:rsidRPr="00216CED">
        <w:t>das capacidades que as aulas de língua materna precisam desenvolver</w:t>
      </w:r>
      <w:r w:rsidR="00311F46" w:rsidRPr="00216CED">
        <w:t xml:space="preserve">, mas reinvestindo imediatamente </w:t>
      </w:r>
      <w:r w:rsidR="00356751" w:rsidRPr="00216CED">
        <w:t xml:space="preserve">essas aprendizagens </w:t>
      </w:r>
      <w:r w:rsidR="00311F46" w:rsidRPr="00216CED">
        <w:t>na complexidade do texto</w:t>
      </w:r>
      <w:r w:rsidR="005427A0" w:rsidRPr="00216CED">
        <w:t xml:space="preserve">. Veremos, a seguir, que este procedimento </w:t>
      </w:r>
      <w:r w:rsidR="00245306" w:rsidRPr="00216CED">
        <w:t xml:space="preserve">não é apenas </w:t>
      </w:r>
      <w:r w:rsidR="004E7207" w:rsidRPr="00216CED">
        <w:t xml:space="preserve">produtivo como </w:t>
      </w:r>
      <w:r w:rsidR="00245306" w:rsidRPr="00216CED">
        <w:t xml:space="preserve">dispositivo de </w:t>
      </w:r>
      <w:r w:rsidR="00245306" w:rsidRPr="00216CED">
        <w:rPr>
          <w:i/>
        </w:rPr>
        <w:t>ensino</w:t>
      </w:r>
      <w:r w:rsidR="00245306" w:rsidRPr="00216CED">
        <w:t xml:space="preserve"> da produção textual, mas que ele </w:t>
      </w:r>
      <w:r w:rsidR="005427A0" w:rsidRPr="00216CED">
        <w:t>favorece</w:t>
      </w:r>
      <w:r w:rsidR="00245306" w:rsidRPr="00216CED">
        <w:t xml:space="preserve"> o desenvolvimento das capacidades de </w:t>
      </w:r>
      <w:r w:rsidR="00245306" w:rsidRPr="00216CED">
        <w:rPr>
          <w:i/>
        </w:rPr>
        <w:t>aprendizagem</w:t>
      </w:r>
      <w:r w:rsidR="004E7207" w:rsidRPr="00216CED">
        <w:t xml:space="preserve">, </w:t>
      </w:r>
      <w:r w:rsidR="00C27DCF" w:rsidRPr="00216CED">
        <w:t xml:space="preserve">em língua materna, </w:t>
      </w:r>
      <w:r w:rsidR="004E7207" w:rsidRPr="00216CED">
        <w:t>justamente por</w:t>
      </w:r>
      <w:r w:rsidR="00245306" w:rsidRPr="00216CED">
        <w:t xml:space="preserve"> </w:t>
      </w:r>
      <w:r w:rsidR="00C27DCF" w:rsidRPr="00216CED">
        <w:t>ser um procedimento formativo.</w:t>
      </w:r>
    </w:p>
    <w:p w:rsidR="00C06C31" w:rsidRPr="00216CED" w:rsidRDefault="00C06C31" w:rsidP="00C06C31">
      <w:pPr>
        <w:jc w:val="both"/>
      </w:pPr>
      <w:r w:rsidRPr="00216CED">
        <w:t xml:space="preserve"> </w:t>
      </w:r>
    </w:p>
    <w:p w:rsidR="00055E31" w:rsidRPr="00216CED" w:rsidRDefault="00055E31" w:rsidP="00055E31">
      <w:pPr>
        <w:jc w:val="both"/>
        <w:rPr>
          <w:b/>
        </w:rPr>
      </w:pPr>
      <w:r w:rsidRPr="00216CED">
        <w:rPr>
          <w:b/>
        </w:rPr>
        <w:t>2 O procedimento “sequência didática”</w:t>
      </w:r>
      <w:r w:rsidR="004E7207" w:rsidRPr="00216CED">
        <w:rPr>
          <w:b/>
        </w:rPr>
        <w:t xml:space="preserve"> e a avaliação formativa</w:t>
      </w:r>
    </w:p>
    <w:p w:rsidR="00055E31" w:rsidRPr="00216CED" w:rsidRDefault="00055E31" w:rsidP="00055E31">
      <w:pPr>
        <w:jc w:val="both"/>
        <w:rPr>
          <w:b/>
        </w:rPr>
      </w:pPr>
    </w:p>
    <w:p w:rsidR="00FF0EA7" w:rsidRPr="00216CED" w:rsidRDefault="0094095F" w:rsidP="00FF0EA7">
      <w:pPr>
        <w:ind w:firstLine="360"/>
        <w:jc w:val="both"/>
      </w:pPr>
      <w:r w:rsidRPr="00216CED">
        <w:t>Como anuncia</w:t>
      </w:r>
      <w:r w:rsidR="009162E6" w:rsidRPr="00216CED">
        <w:t>do</w:t>
      </w:r>
      <w:r w:rsidRPr="00216CED">
        <w:t xml:space="preserve"> na introdução, fizemos</w:t>
      </w:r>
      <w:r w:rsidR="001600CD" w:rsidRPr="00216CED">
        <w:t>,</w:t>
      </w:r>
      <w:r w:rsidR="00C27DCF" w:rsidRPr="00216CED">
        <w:t xml:space="preserve"> </w:t>
      </w:r>
      <w:r w:rsidR="001600CD" w:rsidRPr="00216CED">
        <w:t xml:space="preserve">nos documentos do MEC, </w:t>
      </w:r>
      <w:r w:rsidR="007523A4" w:rsidRPr="00216CED">
        <w:t>um levantamento dos elementos que configuram uma avaliação formati</w:t>
      </w:r>
      <w:r w:rsidR="001600CD" w:rsidRPr="00216CED">
        <w:t>va</w:t>
      </w:r>
      <w:r w:rsidR="00C27DCF" w:rsidRPr="00216CED">
        <w:t xml:space="preserve">, </w:t>
      </w:r>
      <w:r w:rsidR="001600CD" w:rsidRPr="00216CED">
        <w:t>d</w:t>
      </w:r>
      <w:r w:rsidRPr="00216CED">
        <w:t xml:space="preserve">entre os quais </w:t>
      </w:r>
      <w:r w:rsidR="003E60A6" w:rsidRPr="00216CED">
        <w:t>destaca</w:t>
      </w:r>
      <w:r w:rsidR="0095577C" w:rsidRPr="00216CED">
        <w:t>re</w:t>
      </w:r>
      <w:r w:rsidR="00A16852" w:rsidRPr="00216CED">
        <w:t>mos</w:t>
      </w:r>
      <w:r w:rsidR="003E60A6" w:rsidRPr="00216CED">
        <w:t xml:space="preserve"> </w:t>
      </w:r>
      <w:r w:rsidR="009162E6" w:rsidRPr="00216CED">
        <w:t xml:space="preserve">sucessivamente </w:t>
      </w:r>
      <w:r w:rsidR="003E60A6" w:rsidRPr="00216CED">
        <w:t xml:space="preserve">aqueles </w:t>
      </w:r>
      <w:r w:rsidR="00A16852" w:rsidRPr="00216CED">
        <w:t xml:space="preserve">que são </w:t>
      </w:r>
      <w:r w:rsidR="003E60A6" w:rsidRPr="00216CED">
        <w:t>relacionados com as finalidades da avaliação, os sujeitos que participam dela e o modo como integra os objetos didáticos</w:t>
      </w:r>
      <w:r w:rsidR="00A16852" w:rsidRPr="00216CED">
        <w:t>. I</w:t>
      </w:r>
      <w:r w:rsidR="00055E31" w:rsidRPr="00216CED">
        <w:t xml:space="preserve">remos agora </w:t>
      </w:r>
      <w:r w:rsidR="003E60A6" w:rsidRPr="00216CED">
        <w:t xml:space="preserve">apresentar essas características e </w:t>
      </w:r>
      <w:r w:rsidR="007523A4" w:rsidRPr="00216CED">
        <w:t xml:space="preserve">analisar </w:t>
      </w:r>
      <w:r w:rsidR="004E7207" w:rsidRPr="00216CED">
        <w:t>como se atualizam n</w:t>
      </w:r>
      <w:r w:rsidR="00055E31" w:rsidRPr="00216CED">
        <w:t>o modelo genebrino, cujas grand</w:t>
      </w:r>
      <w:r w:rsidR="004E7207" w:rsidRPr="00216CED">
        <w:t>es linhas acabamos de alinhavar</w:t>
      </w:r>
      <w:r w:rsidR="003E60A6" w:rsidRPr="00216CED">
        <w:t>.</w:t>
      </w:r>
    </w:p>
    <w:p w:rsidR="00055E31" w:rsidRPr="00216CED" w:rsidRDefault="00055E31" w:rsidP="00565838">
      <w:pPr>
        <w:ind w:firstLine="360"/>
        <w:jc w:val="both"/>
      </w:pPr>
    </w:p>
    <w:p w:rsidR="00345609" w:rsidRPr="00216CED" w:rsidRDefault="00345609" w:rsidP="00345609">
      <w:pPr>
        <w:ind w:firstLine="360"/>
        <w:jc w:val="both"/>
        <w:rPr>
          <w:b/>
        </w:rPr>
      </w:pPr>
      <w:r w:rsidRPr="00216CED">
        <w:rPr>
          <w:b/>
        </w:rPr>
        <w:t>2.1 A</w:t>
      </w:r>
      <w:r w:rsidR="00E1360D" w:rsidRPr="00216CED">
        <w:rPr>
          <w:b/>
        </w:rPr>
        <w:t xml:space="preserve"> avaliação formativa </w:t>
      </w:r>
      <w:r w:rsidRPr="00216CED">
        <w:rPr>
          <w:b/>
        </w:rPr>
        <w:t>e suas</w:t>
      </w:r>
      <w:r w:rsidR="00E1360D" w:rsidRPr="00216CED">
        <w:rPr>
          <w:b/>
        </w:rPr>
        <w:t xml:space="preserve"> </w:t>
      </w:r>
      <w:r w:rsidR="00C6768F" w:rsidRPr="00216CED">
        <w:rPr>
          <w:b/>
        </w:rPr>
        <w:t>finalidades</w:t>
      </w:r>
    </w:p>
    <w:p w:rsidR="00345609" w:rsidRPr="00216CED" w:rsidRDefault="00345609" w:rsidP="00345609">
      <w:pPr>
        <w:jc w:val="both"/>
      </w:pPr>
    </w:p>
    <w:p w:rsidR="009C7E1D" w:rsidRPr="00216CED" w:rsidRDefault="007B5DDB" w:rsidP="00826539">
      <w:pPr>
        <w:ind w:firstLine="360"/>
        <w:jc w:val="both"/>
      </w:pPr>
      <w:r w:rsidRPr="00216CED">
        <w:t xml:space="preserve">Nos documentos do MEC a injunção é clara: é </w:t>
      </w:r>
      <w:r w:rsidR="007226D1" w:rsidRPr="00216CED">
        <w:t>preciso</w:t>
      </w:r>
      <w:r w:rsidR="003A72C6" w:rsidRPr="00216CED">
        <w:t xml:space="preserve"> </w:t>
      </w:r>
      <w:r w:rsidR="007226D1" w:rsidRPr="00216CED">
        <w:t>“que os professores reconheçam a necessidade de avaliar com diferentes finalidades”</w:t>
      </w:r>
      <w:r w:rsidRPr="00216CED">
        <w:t xml:space="preserve"> (LEAL; ALBUQUERQUE; MORAIS,</w:t>
      </w:r>
      <w:r w:rsidR="003A72C6" w:rsidRPr="00216CED">
        <w:t xml:space="preserve"> 2007, p. 99)</w:t>
      </w:r>
      <w:r w:rsidR="009C7E1D" w:rsidRPr="00216CED">
        <w:t xml:space="preserve">. Em outras palavras, </w:t>
      </w:r>
      <w:r w:rsidRPr="00216CED">
        <w:t xml:space="preserve">é preciso </w:t>
      </w:r>
      <w:r w:rsidR="003A72C6" w:rsidRPr="00216CED">
        <w:t xml:space="preserve">que </w:t>
      </w:r>
      <w:r w:rsidRPr="00216CED">
        <w:t xml:space="preserve">aprendam a praticar uma avaliação </w:t>
      </w:r>
      <w:r w:rsidR="009C7E1D" w:rsidRPr="00216CED">
        <w:t xml:space="preserve">que </w:t>
      </w:r>
      <w:r w:rsidRPr="00216CED">
        <w:t xml:space="preserve">não vise </w:t>
      </w:r>
      <w:r w:rsidR="009C7E1D" w:rsidRPr="00216CED">
        <w:t>somente</w:t>
      </w:r>
      <w:r w:rsidR="00A32944" w:rsidRPr="00216CED">
        <w:t xml:space="preserve"> </w:t>
      </w:r>
      <w:r w:rsidR="009C7E1D" w:rsidRPr="00216CED">
        <w:t>a</w:t>
      </w:r>
      <w:r w:rsidR="00A32944" w:rsidRPr="00216CED">
        <w:t xml:space="preserve"> “medir a aprendizagem dos estudantes e classificá-los em aptos ou não aptos a prosseguir os estudos”</w:t>
      </w:r>
      <w:r w:rsidR="00E47B27" w:rsidRPr="00216CED">
        <w:t xml:space="preserve"> (id.)</w:t>
      </w:r>
      <w:r w:rsidR="00A32944" w:rsidRPr="00216CED">
        <w:t>, como ocorre</w:t>
      </w:r>
      <w:r w:rsidR="00C5722C" w:rsidRPr="00216CED">
        <w:t xml:space="preserve"> </w:t>
      </w:r>
      <w:r w:rsidR="00A32944" w:rsidRPr="00216CED">
        <w:t>nas práticas tradicionais</w:t>
      </w:r>
      <w:r w:rsidR="00826539" w:rsidRPr="00216CED">
        <w:t xml:space="preserve"> de avaliação</w:t>
      </w:r>
      <w:r w:rsidR="009C7E1D" w:rsidRPr="00216CED">
        <w:t xml:space="preserve">, </w:t>
      </w:r>
      <w:r w:rsidR="001B060A" w:rsidRPr="00216CED">
        <w:t>as quais</w:t>
      </w:r>
      <w:r w:rsidR="009C7E1D" w:rsidRPr="00216CED">
        <w:t>, por se limitarem aos resultados da aprendizagem, são impotentes para influenciar o seu curso</w:t>
      </w:r>
      <w:r w:rsidR="00A32944" w:rsidRPr="00216CED">
        <w:t>. A es</w:t>
      </w:r>
      <w:r w:rsidR="00E63A87" w:rsidRPr="00216CED">
        <w:t>t</w:t>
      </w:r>
      <w:r w:rsidR="00A32944" w:rsidRPr="00216CED">
        <w:t xml:space="preserve">a </w:t>
      </w:r>
      <w:r w:rsidR="009C7E1D" w:rsidRPr="00216CED">
        <w:t>forma de avaliar</w:t>
      </w:r>
      <w:r w:rsidR="00BC144E" w:rsidRPr="00216CED">
        <w:t>,</w:t>
      </w:r>
      <w:r w:rsidR="00A32944" w:rsidRPr="00216CED">
        <w:t xml:space="preserve"> </w:t>
      </w:r>
      <w:r w:rsidR="00843545" w:rsidRPr="00216CED">
        <w:t xml:space="preserve">já </w:t>
      </w:r>
      <w:r w:rsidR="00BC144E" w:rsidRPr="00216CED">
        <w:t xml:space="preserve">amplamente </w:t>
      </w:r>
      <w:r w:rsidR="00E66E12" w:rsidRPr="00216CED">
        <w:t>analisada</w:t>
      </w:r>
      <w:r w:rsidR="009E6FC5" w:rsidRPr="00216CED">
        <w:t xml:space="preserve"> </w:t>
      </w:r>
      <w:r w:rsidR="00E66E12" w:rsidRPr="00216CED">
        <w:t>em</w:t>
      </w:r>
      <w:r w:rsidR="00A01D72" w:rsidRPr="00216CED">
        <w:t xml:space="preserve"> suas limitações e em</w:t>
      </w:r>
      <w:r w:rsidR="00E66E12" w:rsidRPr="00216CED">
        <w:t xml:space="preserve"> seus efeitos perversos</w:t>
      </w:r>
      <w:r w:rsidR="00A32944" w:rsidRPr="00216CED">
        <w:t>,</w:t>
      </w:r>
      <w:r w:rsidR="00BC144E" w:rsidRPr="00216CED">
        <w:t xml:space="preserve"> </w:t>
      </w:r>
      <w:r w:rsidR="00635AA2" w:rsidRPr="00216CED">
        <w:t xml:space="preserve">vários autores </w:t>
      </w:r>
      <w:r w:rsidR="00A32944" w:rsidRPr="00216CED">
        <w:t>prefere</w:t>
      </w:r>
      <w:r w:rsidR="00635AA2" w:rsidRPr="00216CED">
        <w:t>m</w:t>
      </w:r>
      <w:r w:rsidR="00A32944" w:rsidRPr="00216CED">
        <w:t xml:space="preserve"> chamar </w:t>
      </w:r>
      <w:r w:rsidR="00843545" w:rsidRPr="00216CED">
        <w:t xml:space="preserve">apenas </w:t>
      </w:r>
      <w:r w:rsidR="00A32944" w:rsidRPr="00216CED">
        <w:t xml:space="preserve">de </w:t>
      </w:r>
      <w:r w:rsidR="00635AA2" w:rsidRPr="00216CED">
        <w:t xml:space="preserve">“verificação”, </w:t>
      </w:r>
      <w:r w:rsidR="00A32944" w:rsidRPr="00216CED">
        <w:t>“exam</w:t>
      </w:r>
      <w:r w:rsidR="00635AA2" w:rsidRPr="00216CED">
        <w:t>e</w:t>
      </w:r>
      <w:r w:rsidR="00A32944" w:rsidRPr="00216CED">
        <w:t>”</w:t>
      </w:r>
      <w:r w:rsidR="00BF541F" w:rsidRPr="00216CED">
        <w:t>, “aferição dos rendimentos escolares”</w:t>
      </w:r>
      <w:r w:rsidR="00A01D72" w:rsidRPr="00216CED">
        <w:t>. R</w:t>
      </w:r>
      <w:r w:rsidR="00A32944" w:rsidRPr="00216CED">
        <w:t>eserva</w:t>
      </w:r>
      <w:r w:rsidR="00A01D72" w:rsidRPr="00216CED">
        <w:t>m</w:t>
      </w:r>
      <w:r w:rsidR="00A32944" w:rsidRPr="00216CED">
        <w:t xml:space="preserve"> o </w:t>
      </w:r>
      <w:r w:rsidR="001C0EA8" w:rsidRPr="00216CED">
        <w:t>termo de</w:t>
      </w:r>
      <w:r w:rsidR="00A32944" w:rsidRPr="00216CED">
        <w:t xml:space="preserve"> </w:t>
      </w:r>
      <w:r w:rsidR="00C5722C" w:rsidRPr="00216CED">
        <w:t>“</w:t>
      </w:r>
      <w:r w:rsidR="00A32944" w:rsidRPr="00216CED">
        <w:t>avalia</w:t>
      </w:r>
      <w:r w:rsidR="001C0EA8" w:rsidRPr="00216CED">
        <w:t>ção</w:t>
      </w:r>
      <w:r w:rsidR="00C5722C" w:rsidRPr="00216CED">
        <w:t>”</w:t>
      </w:r>
      <w:r w:rsidR="00A32944" w:rsidRPr="00216CED">
        <w:t xml:space="preserve"> para as práticas que visam</w:t>
      </w:r>
      <w:r w:rsidR="009C7E1D" w:rsidRPr="00216CED">
        <w:t xml:space="preserve"> a</w:t>
      </w:r>
      <w:r w:rsidR="00A32944" w:rsidRPr="00216CED">
        <w:t xml:space="preserve"> “</w:t>
      </w:r>
      <w:r w:rsidR="0063036D" w:rsidRPr="00216CED">
        <w:t>subsidiar a permanente inclusão do educando no processo educativo [...] na busca do resultado mais satisfatório, mais pleno, qualitativamente mais saudável”</w:t>
      </w:r>
      <w:r w:rsidR="00BF541F" w:rsidRPr="00216CED">
        <w:t xml:space="preserve">, </w:t>
      </w:r>
      <w:r w:rsidR="009E6FC5" w:rsidRPr="00216CED">
        <w:t xml:space="preserve">como </w:t>
      </w:r>
      <w:r w:rsidR="009C7E1D" w:rsidRPr="00216CED">
        <w:t>define</w:t>
      </w:r>
      <w:r w:rsidR="009E6FC5" w:rsidRPr="00216CED">
        <w:t xml:space="preserve"> </w:t>
      </w:r>
      <w:proofErr w:type="spellStart"/>
      <w:r w:rsidR="009E6FC5" w:rsidRPr="00216CED">
        <w:t>Luckesi</w:t>
      </w:r>
      <w:proofErr w:type="spellEnd"/>
      <w:r w:rsidR="009E6FC5" w:rsidRPr="00216CED">
        <w:t xml:space="preserve"> (</w:t>
      </w:r>
      <w:proofErr w:type="gramStart"/>
      <w:r w:rsidR="009E6FC5" w:rsidRPr="00216CED">
        <w:t>2001, s.</w:t>
      </w:r>
      <w:proofErr w:type="gramEnd"/>
      <w:r w:rsidR="009E6FC5" w:rsidRPr="00216CED">
        <w:t xml:space="preserve"> </w:t>
      </w:r>
      <w:r w:rsidR="00BF541F" w:rsidRPr="00216CED">
        <w:t>p.)</w:t>
      </w:r>
      <w:r w:rsidR="00E47B27" w:rsidRPr="00216CED">
        <w:t xml:space="preserve">. </w:t>
      </w:r>
      <w:r w:rsidR="009C7E1D" w:rsidRPr="00216CED">
        <w:t>Em suma, a finalidade primordial da avaliação formativa, qualquer que seja o nome que lhe é atribuído</w:t>
      </w:r>
      <w:r w:rsidR="009C7E1D" w:rsidRPr="00216CED">
        <w:rPr>
          <w:rStyle w:val="Refdenotaderodap"/>
        </w:rPr>
        <w:footnoteReference w:id="10"/>
      </w:r>
      <w:r w:rsidR="009C7E1D" w:rsidRPr="00216CED">
        <w:t>, é de “</w:t>
      </w:r>
      <w:proofErr w:type="gramStart"/>
      <w:r w:rsidR="009C7E1D" w:rsidRPr="00216CED">
        <w:t>assegura[</w:t>
      </w:r>
      <w:proofErr w:type="gramEnd"/>
      <w:r w:rsidR="009C7E1D" w:rsidRPr="00216CED">
        <w:t>r] aprendizagem de qualidade a todos”</w:t>
      </w:r>
      <w:r w:rsidR="00826539" w:rsidRPr="00216CED">
        <w:t xml:space="preserve"> (BEAUCHAMP; PAGEL; NASCIMENTO, 2007, p. 11)</w:t>
      </w:r>
      <w:r w:rsidR="00826E45" w:rsidRPr="00216CED">
        <w:t xml:space="preserve">. Afinal, “A diversidade metodológica e a avaliação diagnóstica, processual e formativa devem estar </w:t>
      </w:r>
      <w:r w:rsidR="00826E45" w:rsidRPr="00216CED">
        <w:lastRenderedPageBreak/>
        <w:t>comprometidas com uma aprendizagem inclusiva, em que o aluno, dentro da escola, aprenda de fato” (BRASIL, 2004, p. 13)</w:t>
      </w:r>
      <w:r w:rsidR="009C7E1D" w:rsidRPr="00216CED">
        <w:t xml:space="preserve">. </w:t>
      </w:r>
    </w:p>
    <w:p w:rsidR="003A72C6" w:rsidRPr="00216CED" w:rsidRDefault="00843545" w:rsidP="007B5DDB">
      <w:pPr>
        <w:ind w:firstLine="360"/>
        <w:jc w:val="both"/>
      </w:pPr>
      <w:r w:rsidRPr="00216CED">
        <w:t xml:space="preserve">Para isto, </w:t>
      </w:r>
      <w:r w:rsidR="009C7E1D" w:rsidRPr="00216CED">
        <w:t>faz-se necessário</w:t>
      </w:r>
      <w:r w:rsidR="00826539" w:rsidRPr="00216CED">
        <w:t>, entre outr</w:t>
      </w:r>
      <w:r w:rsidR="001600CD" w:rsidRPr="00216CED">
        <w:t>as coisas</w:t>
      </w:r>
      <w:r w:rsidR="00826539" w:rsidRPr="00216CED">
        <w:t>,</w:t>
      </w:r>
      <w:r w:rsidRPr="00216CED">
        <w:t xml:space="preserve"> “conhecer as dificuldades </w:t>
      </w:r>
      <w:r w:rsidR="00A01D72" w:rsidRPr="00216CED">
        <w:t xml:space="preserve">[dos alunos] </w:t>
      </w:r>
      <w:r w:rsidRPr="00216CED">
        <w:t xml:space="preserve">e planejar atividades que os ajudem a superá-las”, recomendam Leal, Albuquerque e Morais (2007, p. 100). De fato, </w:t>
      </w:r>
      <w:r w:rsidR="001B060A" w:rsidRPr="00216CED">
        <w:t>a</w:t>
      </w:r>
      <w:r w:rsidR="00EA7560" w:rsidRPr="00216CED">
        <w:t xml:space="preserve"> </w:t>
      </w:r>
      <w:r w:rsidR="00826539" w:rsidRPr="00216CED">
        <w:t>facilitação d</w:t>
      </w:r>
      <w:r w:rsidR="00EA7560" w:rsidRPr="00216CED">
        <w:t>a aprendizagem</w:t>
      </w:r>
      <w:r w:rsidR="001B060A" w:rsidRPr="00216CED">
        <w:t xml:space="preserve"> se dá</w:t>
      </w:r>
      <w:r w:rsidR="00EA7560" w:rsidRPr="00216CED">
        <w:t xml:space="preserve"> </w:t>
      </w:r>
      <w:r w:rsidR="001B060A" w:rsidRPr="00216CED">
        <w:t xml:space="preserve">na medida em </w:t>
      </w:r>
      <w:r w:rsidR="00EA7560" w:rsidRPr="00216CED">
        <w:t xml:space="preserve">que os obstáculos </w:t>
      </w:r>
      <w:r w:rsidR="00826539" w:rsidRPr="00216CED">
        <w:t>encontrados no processo</w:t>
      </w:r>
      <w:r w:rsidR="00EA7560" w:rsidRPr="00216CED">
        <w:t xml:space="preserve"> </w:t>
      </w:r>
      <w:r w:rsidR="001B060A" w:rsidRPr="00216CED">
        <w:t>são</w:t>
      </w:r>
      <w:r w:rsidR="00EA7560" w:rsidRPr="00216CED">
        <w:t xml:space="preserve"> identificados</w:t>
      </w:r>
      <w:r w:rsidR="001B060A" w:rsidRPr="00216CED">
        <w:t>, analisados e</w:t>
      </w:r>
      <w:r w:rsidR="00EA7560" w:rsidRPr="00216CED">
        <w:t xml:space="preserve">, enquanto </w:t>
      </w:r>
      <w:r w:rsidR="00635731" w:rsidRPr="00216CED">
        <w:t>é</w:t>
      </w:r>
      <w:r w:rsidR="00EA7560" w:rsidRPr="00216CED">
        <w:t xml:space="preserve"> tempo, removidos: </w:t>
      </w:r>
      <w:r w:rsidR="00635731" w:rsidRPr="00216CED">
        <w:t>assim, a avaliação formativa</w:t>
      </w:r>
      <w:r w:rsidR="00EA7560" w:rsidRPr="00216CED">
        <w:t xml:space="preserve"> “orienta os estudantes para a realização de seus trabalhos e de suas aprendizagens, ajudando-os a localizar suas dificuldades e suas potencialidades, redirecionando-os em seus percursos” (FERNANDES; FREITAS, 2007, p. 22). Essa preocupação inclui </w:t>
      </w:r>
      <w:r w:rsidR="007B5DDB" w:rsidRPr="00216CED">
        <w:t xml:space="preserve">não só </w:t>
      </w:r>
      <w:r w:rsidR="00635731" w:rsidRPr="00216CED">
        <w:t xml:space="preserve">uma apreciação </w:t>
      </w:r>
      <w:r w:rsidR="007B5DDB" w:rsidRPr="00216CED">
        <w:t xml:space="preserve">dos processos de aprendizagem em curso, mas também </w:t>
      </w:r>
      <w:r w:rsidR="00EA7560" w:rsidRPr="00216CED">
        <w:t>das at</w:t>
      </w:r>
      <w:r w:rsidR="007B5DDB" w:rsidRPr="00216CED">
        <w:t xml:space="preserve">ividades de ensino para que se possa “auxiliar professores e estudantes a compreenderem de forma mais organizada seus processos de ensinar e aprender” (FERNANDES; FREITAS, 2007, p. 21). </w:t>
      </w:r>
      <w:r w:rsidR="00065541" w:rsidRPr="00216CED">
        <w:t xml:space="preserve">Em todas essas colocações, </w:t>
      </w:r>
      <w:r w:rsidR="007B5DDB" w:rsidRPr="00216CED">
        <w:t>enquanto</w:t>
      </w:r>
      <w:r w:rsidR="007B5DDB" w:rsidRPr="00216CED">
        <w:rPr>
          <w:i/>
        </w:rPr>
        <w:t xml:space="preserve"> componente</w:t>
      </w:r>
      <w:r w:rsidR="007B5DDB" w:rsidRPr="00216CED">
        <w:t xml:space="preserve"> </w:t>
      </w:r>
      <w:r w:rsidR="001B060A" w:rsidRPr="00216CED">
        <w:t xml:space="preserve">essencial </w:t>
      </w:r>
      <w:r w:rsidR="007B5DDB" w:rsidRPr="00216CED">
        <w:t xml:space="preserve">do processo de ensino e de aprendizagem, </w:t>
      </w:r>
      <w:r w:rsidR="001B060A" w:rsidRPr="00216CED">
        <w:t xml:space="preserve">a avaliação se apresenta </w:t>
      </w:r>
      <w:r w:rsidR="00E66E12" w:rsidRPr="00216CED">
        <w:t xml:space="preserve">mais </w:t>
      </w:r>
      <w:r w:rsidR="001B060A" w:rsidRPr="00216CED">
        <w:t>como “</w:t>
      </w:r>
      <w:r w:rsidR="00E66E12" w:rsidRPr="00216CED">
        <w:t xml:space="preserve">avaliação </w:t>
      </w:r>
      <w:r w:rsidR="00E66E12" w:rsidRPr="00216CED">
        <w:rPr>
          <w:i/>
        </w:rPr>
        <w:t>na</w:t>
      </w:r>
      <w:r w:rsidR="00E66E12" w:rsidRPr="00216CED">
        <w:t xml:space="preserve"> aprendizagem</w:t>
      </w:r>
      <w:r w:rsidR="001B060A" w:rsidRPr="00216CED">
        <w:t>”</w:t>
      </w:r>
      <w:r w:rsidR="00E66E12" w:rsidRPr="00216CED">
        <w:t xml:space="preserve"> do que </w:t>
      </w:r>
      <w:r w:rsidR="001B060A" w:rsidRPr="00216CED">
        <w:t>como</w:t>
      </w:r>
      <w:r w:rsidR="007B5DDB" w:rsidRPr="00216CED">
        <w:t xml:space="preserve"> </w:t>
      </w:r>
      <w:r w:rsidR="00E66E12" w:rsidRPr="00216CED">
        <w:t xml:space="preserve">“avaliação </w:t>
      </w:r>
      <w:r w:rsidR="00E66E12" w:rsidRPr="00216CED">
        <w:rPr>
          <w:i/>
        </w:rPr>
        <w:t>da</w:t>
      </w:r>
      <w:r w:rsidR="00E66E12" w:rsidRPr="00216CED">
        <w:t xml:space="preserve"> aprendizagem</w:t>
      </w:r>
      <w:proofErr w:type="gramStart"/>
      <w:r w:rsidR="00E66E12" w:rsidRPr="00216CED">
        <w:t>”</w:t>
      </w:r>
      <w:proofErr w:type="gramEnd"/>
      <w:r w:rsidRPr="00216CED">
        <w:rPr>
          <w:rStyle w:val="Refdenotaderodap"/>
        </w:rPr>
        <w:footnoteReference w:id="11"/>
      </w:r>
      <w:r w:rsidR="005B3A2C" w:rsidRPr="00216CED">
        <w:t xml:space="preserve">. </w:t>
      </w:r>
      <w:r w:rsidR="00E63A87" w:rsidRPr="00216CED">
        <w:t xml:space="preserve"> </w:t>
      </w:r>
    </w:p>
    <w:p w:rsidR="00BE0FEF" w:rsidRPr="00216CED" w:rsidRDefault="001B060A" w:rsidP="00065541">
      <w:pPr>
        <w:ind w:firstLine="360"/>
        <w:jc w:val="both"/>
      </w:pPr>
      <w:r w:rsidRPr="00216CED">
        <w:t xml:space="preserve">Para a maioria dos professores, a dificuldade maior não </w:t>
      </w:r>
      <w:r w:rsidR="004A4FB8" w:rsidRPr="00216CED">
        <w:t>consiste em aceitar a necessidade des</w:t>
      </w:r>
      <w:r w:rsidR="00D33908" w:rsidRPr="00216CED">
        <w:t>s</w:t>
      </w:r>
      <w:r w:rsidRPr="00216CED">
        <w:t xml:space="preserve">e tipo de práticas, e sim em concretizá-las no cotidiano de suas aulas. </w:t>
      </w:r>
      <w:r w:rsidR="00065541" w:rsidRPr="00216CED">
        <w:t xml:space="preserve">Pode-se </w:t>
      </w:r>
      <w:r w:rsidR="00B16BCB" w:rsidRPr="00216CED">
        <w:t>afirmar</w:t>
      </w:r>
      <w:r w:rsidR="00065541" w:rsidRPr="00216CED">
        <w:t xml:space="preserve"> </w:t>
      </w:r>
      <w:r w:rsidRPr="00216CED">
        <w:t xml:space="preserve">que </w:t>
      </w:r>
      <w:r w:rsidR="00065541" w:rsidRPr="00216CED">
        <w:t xml:space="preserve">o procedimento da sequência didática, tal como </w:t>
      </w:r>
      <w:r w:rsidR="00635731" w:rsidRPr="00216CED">
        <w:t>acabamos de apresentá-lo</w:t>
      </w:r>
      <w:r w:rsidR="00065541" w:rsidRPr="00216CED">
        <w:t xml:space="preserve">, </w:t>
      </w:r>
      <w:r w:rsidR="00D33908" w:rsidRPr="00216CED">
        <w:t>tem todo o potencial para</w:t>
      </w:r>
      <w:r w:rsidRPr="00216CED">
        <w:t xml:space="preserve"> </w:t>
      </w:r>
      <w:r w:rsidR="009162E6" w:rsidRPr="00216CED">
        <w:t>permitir tal concretização</w:t>
      </w:r>
      <w:r w:rsidR="004A4FB8" w:rsidRPr="00216CED">
        <w:t>.</w:t>
      </w:r>
      <w:r w:rsidR="00065541" w:rsidRPr="00216CED">
        <w:t xml:space="preserve"> </w:t>
      </w:r>
      <w:r w:rsidRPr="00216CED">
        <w:t>De fato,</w:t>
      </w:r>
      <w:r w:rsidR="002927DE" w:rsidRPr="00216CED">
        <w:t xml:space="preserve"> </w:t>
      </w:r>
      <w:r w:rsidR="00065541" w:rsidRPr="00216CED">
        <w:t xml:space="preserve">a avaliação </w:t>
      </w:r>
      <w:r w:rsidR="00635731" w:rsidRPr="00216CED">
        <w:t>enquanto</w:t>
      </w:r>
      <w:r w:rsidR="00065541" w:rsidRPr="00216CED">
        <w:t xml:space="preserve"> tomada de informações </w:t>
      </w:r>
      <w:r w:rsidRPr="00216CED">
        <w:t>a serem</w:t>
      </w:r>
      <w:r w:rsidR="00065541" w:rsidRPr="00216CED">
        <w:t xml:space="preserve"> usadas em prol da regulação d</w:t>
      </w:r>
      <w:r w:rsidR="002927DE" w:rsidRPr="00216CED">
        <w:t>o</w:t>
      </w:r>
      <w:r w:rsidR="00065541" w:rsidRPr="00216CED">
        <w:t xml:space="preserve"> </w:t>
      </w:r>
      <w:r w:rsidR="002927DE" w:rsidRPr="00216CED">
        <w:t>ensino e da</w:t>
      </w:r>
      <w:r w:rsidR="00BE0FEF" w:rsidRPr="00216CED">
        <w:t xml:space="preserve"> </w:t>
      </w:r>
      <w:r w:rsidR="00065541" w:rsidRPr="00216CED">
        <w:t xml:space="preserve">aprendizagem, é praticada </w:t>
      </w:r>
      <w:r w:rsidR="00BE0FEF" w:rsidRPr="00216CED">
        <w:t>em toda a extensão</w:t>
      </w:r>
      <w:r w:rsidRPr="00216CED">
        <w:t xml:space="preserve"> da sequência</w:t>
      </w:r>
      <w:r w:rsidR="002927DE" w:rsidRPr="00216CED">
        <w:t xml:space="preserve">, da primeira </w:t>
      </w:r>
      <w:r w:rsidR="00D33908" w:rsidRPr="00216CED">
        <w:t>até a</w:t>
      </w:r>
      <w:r w:rsidR="002927DE" w:rsidRPr="00216CED">
        <w:t xml:space="preserve"> </w:t>
      </w:r>
      <w:r w:rsidR="00635731" w:rsidRPr="00216CED">
        <w:t xml:space="preserve">última </w:t>
      </w:r>
      <w:r w:rsidR="002927DE" w:rsidRPr="00216CED">
        <w:t>produção, passando pelos módulos</w:t>
      </w:r>
      <w:r w:rsidR="00065541" w:rsidRPr="00216CED">
        <w:t xml:space="preserve">. </w:t>
      </w:r>
      <w:r w:rsidR="00BE0FEF" w:rsidRPr="00216CED">
        <w:t xml:space="preserve">Excetuando-se a produção final que </w:t>
      </w:r>
      <w:r w:rsidR="002927DE" w:rsidRPr="00216CED">
        <w:t xml:space="preserve">também </w:t>
      </w:r>
      <w:r w:rsidR="00BE0FEF" w:rsidRPr="00216CED">
        <w:t xml:space="preserve">pode ser objeto de avaliação somativa, não se atribuem notas ou conceitos em nenhum momento da sequência, </w:t>
      </w:r>
      <w:r w:rsidR="00591872" w:rsidRPr="00216CED">
        <w:t xml:space="preserve">embora </w:t>
      </w:r>
      <w:r w:rsidR="00D33908" w:rsidRPr="00216CED">
        <w:t>processos avaliativos</w:t>
      </w:r>
      <w:r w:rsidR="00BE0FEF" w:rsidRPr="00216CED">
        <w:t xml:space="preserve"> </w:t>
      </w:r>
      <w:r w:rsidR="003E5FA7" w:rsidRPr="00216CED">
        <w:t>esteja</w:t>
      </w:r>
      <w:r w:rsidR="00D33908" w:rsidRPr="00216CED">
        <w:t>m</w:t>
      </w:r>
      <w:r w:rsidR="00BE0FEF" w:rsidRPr="00216CED">
        <w:t xml:space="preserve"> </w:t>
      </w:r>
      <w:r w:rsidR="00D33908" w:rsidRPr="00216CED">
        <w:t xml:space="preserve">sendo desenvolvidos </w:t>
      </w:r>
      <w:r w:rsidR="00BE0FEF" w:rsidRPr="00216CED">
        <w:t>constantemente</w:t>
      </w:r>
      <w:r w:rsidR="002927DE" w:rsidRPr="00216CED">
        <w:t>, como veremos agora</w:t>
      </w:r>
      <w:r w:rsidR="00826539" w:rsidRPr="00216CED">
        <w:t xml:space="preserve">. </w:t>
      </w:r>
      <w:r w:rsidR="00D33908" w:rsidRPr="00216CED">
        <w:t>A avaliação</w:t>
      </w:r>
      <w:r w:rsidR="00826539" w:rsidRPr="00216CED">
        <w:t xml:space="preserve"> i</w:t>
      </w:r>
      <w:r w:rsidR="00BE0FEF" w:rsidRPr="00216CED">
        <w:t>nicia na primeira produção</w:t>
      </w:r>
      <w:r w:rsidR="00635731" w:rsidRPr="00216CED">
        <w:t>,</w:t>
      </w:r>
      <w:r w:rsidR="00591872" w:rsidRPr="00216CED">
        <w:t xml:space="preserve"> cuja </w:t>
      </w:r>
      <w:proofErr w:type="gramStart"/>
      <w:r w:rsidR="00591872" w:rsidRPr="00216CED">
        <w:t>análise</w:t>
      </w:r>
      <w:proofErr w:type="gramEnd"/>
      <w:r w:rsidR="00BE0FEF" w:rsidRPr="00216CED">
        <w:t xml:space="preserve"> </w:t>
      </w:r>
    </w:p>
    <w:p w:rsidR="00591872" w:rsidRPr="00216CED" w:rsidRDefault="00591872" w:rsidP="00065541">
      <w:pPr>
        <w:ind w:firstLine="360"/>
        <w:jc w:val="both"/>
      </w:pPr>
    </w:p>
    <w:p w:rsidR="00065541" w:rsidRPr="00216CED" w:rsidRDefault="0095577C" w:rsidP="00591872">
      <w:pPr>
        <w:ind w:left="2268"/>
        <w:jc w:val="both"/>
        <w:rPr>
          <w:sz w:val="22"/>
        </w:rPr>
      </w:pPr>
      <w:r w:rsidRPr="00216CED">
        <w:rPr>
          <w:sz w:val="22"/>
        </w:rPr>
        <w:t xml:space="preserve">[...] </w:t>
      </w:r>
      <w:r w:rsidR="00591872" w:rsidRPr="00216CED">
        <w:rPr>
          <w:sz w:val="22"/>
        </w:rPr>
        <w:t xml:space="preserve">permite </w:t>
      </w:r>
      <w:r w:rsidR="00BE0FEF" w:rsidRPr="00216CED">
        <w:rPr>
          <w:sz w:val="22"/>
        </w:rPr>
        <w:t>circunscrever as capacidades de que os alunos já dispõem e, consequentemente, suas potencialidades. É assim que se definem o ponto preciso em que o professor pode intervir melhor e o caminho que o aluno tem ainda a percorrer: para nós, essa é a essência da avaliação formativa (DOLZ; NOVERRAZ; SCHNEUWLY, 2004, p. 101)</w:t>
      </w:r>
    </w:p>
    <w:p w:rsidR="00065541" w:rsidRPr="00216CED" w:rsidRDefault="00065541" w:rsidP="00591872">
      <w:pPr>
        <w:jc w:val="both"/>
      </w:pPr>
    </w:p>
    <w:p w:rsidR="00C241D9" w:rsidRPr="00216CED" w:rsidRDefault="00D33908" w:rsidP="00826539">
      <w:pPr>
        <w:jc w:val="both"/>
      </w:pPr>
      <w:r w:rsidRPr="00216CED">
        <w:t>Por esse meio</w:t>
      </w:r>
      <w:r w:rsidR="00B16BCB" w:rsidRPr="00216CED">
        <w:t xml:space="preserve"> </w:t>
      </w:r>
      <w:r w:rsidR="00AA615E" w:rsidRPr="00216CED">
        <w:t xml:space="preserve">também </w:t>
      </w:r>
      <w:r w:rsidR="004A4FB8" w:rsidRPr="00216CED">
        <w:t>é alcançado um dos objetivos arrolados</w:t>
      </w:r>
      <w:r w:rsidR="00B16BCB" w:rsidRPr="00216CED">
        <w:t xml:space="preserve"> por Leal, Albuquerque e Morais (2007, p. 100), a saber, “identificar os conhecimentos prévios dos estudantes [...] e trabalhar a partir deles”. </w:t>
      </w:r>
      <w:r w:rsidR="00A01D72" w:rsidRPr="00216CED">
        <w:t>Para o docente, a produção inicial é o momento do diagnóstico das capacidades e necessidades dos aprendentes</w:t>
      </w:r>
      <w:r w:rsidR="00F02279" w:rsidRPr="00216CED">
        <w:t xml:space="preserve"> que servirá </w:t>
      </w:r>
      <w:proofErr w:type="gramStart"/>
      <w:r w:rsidR="00F02279" w:rsidRPr="00216CED">
        <w:t>“para ajustar o ensino e planejar as atividades (LEAL; ALBUQUERQUE; MORAIS, 2007, p. 102)</w:t>
      </w:r>
      <w:r w:rsidR="00A01D72" w:rsidRPr="00216CED">
        <w:t>.</w:t>
      </w:r>
      <w:proofErr w:type="gramEnd"/>
      <w:r w:rsidR="00A01D72" w:rsidRPr="00216CED">
        <w:t xml:space="preserve"> Para </w:t>
      </w:r>
      <w:r w:rsidR="00F02279" w:rsidRPr="00216CED">
        <w:t>os aprendentes</w:t>
      </w:r>
      <w:r w:rsidR="00A01D72" w:rsidRPr="00216CED">
        <w:t xml:space="preserve">, ela também </w:t>
      </w:r>
      <w:r w:rsidR="004A4FB8" w:rsidRPr="00216CED">
        <w:t xml:space="preserve">é </w:t>
      </w:r>
      <w:r w:rsidRPr="00216CED">
        <w:t>um</w:t>
      </w:r>
      <w:r w:rsidR="004A4FB8" w:rsidRPr="00216CED">
        <w:t xml:space="preserve"> momento </w:t>
      </w:r>
      <w:r w:rsidR="00A01D72" w:rsidRPr="00216CED">
        <w:t>de</w:t>
      </w:r>
      <w:r w:rsidR="00E740B0" w:rsidRPr="00216CED">
        <w:t xml:space="preserve"> valorização </w:t>
      </w:r>
      <w:r w:rsidR="00A01D72" w:rsidRPr="00216CED">
        <w:t>de suas capacidades efetivas</w:t>
      </w:r>
      <w:r w:rsidR="00E740B0" w:rsidRPr="00216CED">
        <w:t xml:space="preserve"> </w:t>
      </w:r>
      <w:r w:rsidR="00C241D9" w:rsidRPr="00216CED">
        <w:t xml:space="preserve">e de </w:t>
      </w:r>
      <w:r w:rsidR="00A01D72" w:rsidRPr="00216CED">
        <w:t xml:space="preserve">tomada de consciência de </w:t>
      </w:r>
      <w:r w:rsidR="00C241D9" w:rsidRPr="00216CED">
        <w:t>suas necessidades. Dolz, Noverraz e Schneuwly (2004, p. 102) insistem nes</w:t>
      </w:r>
      <w:r w:rsidRPr="00216CED">
        <w:t>t</w:t>
      </w:r>
      <w:r w:rsidR="00C241D9" w:rsidRPr="00216CED">
        <w:t xml:space="preserve">e </w:t>
      </w:r>
      <w:r w:rsidRPr="00216CED">
        <w:t xml:space="preserve">último </w:t>
      </w:r>
      <w:r w:rsidR="00C241D9" w:rsidRPr="00216CED">
        <w:t>ponto:</w:t>
      </w:r>
    </w:p>
    <w:p w:rsidR="00C241D9" w:rsidRPr="00216CED" w:rsidRDefault="00C241D9" w:rsidP="00591872">
      <w:pPr>
        <w:jc w:val="both"/>
      </w:pPr>
    </w:p>
    <w:p w:rsidR="00C241D9" w:rsidRPr="00216CED" w:rsidRDefault="00C241D9" w:rsidP="00C241D9">
      <w:pPr>
        <w:ind w:left="2268"/>
        <w:jc w:val="both"/>
        <w:rPr>
          <w:sz w:val="22"/>
        </w:rPr>
      </w:pPr>
      <w:r w:rsidRPr="00216CED">
        <w:rPr>
          <w:sz w:val="22"/>
        </w:rPr>
        <w:lastRenderedPageBreak/>
        <w:t>Para os alunos, a realização de um texto oral ou escrito [...] lhes permite descobrir o que já sabem fazer e conscientizar-se dos problemas que eles mesmos, ou outros alunos, encontram. Por meio da produção, o objeto da sequência didática delineia-se melhor nas suas dimensões comunicativas e também se manifesta como lugar de aprendizagem necessária das dimensões problemáticas.</w:t>
      </w:r>
    </w:p>
    <w:p w:rsidR="00B16BCB" w:rsidRPr="00216CED" w:rsidRDefault="00B16BCB" w:rsidP="00591872">
      <w:pPr>
        <w:jc w:val="both"/>
      </w:pPr>
    </w:p>
    <w:p w:rsidR="00D41471" w:rsidRPr="00216CED" w:rsidRDefault="00E740B0" w:rsidP="00AA615E">
      <w:pPr>
        <w:jc w:val="both"/>
      </w:pPr>
      <w:r w:rsidRPr="00216CED">
        <w:tab/>
      </w:r>
      <w:r w:rsidR="000D38E1" w:rsidRPr="00216CED">
        <w:t>Em nossa opinião</w:t>
      </w:r>
      <w:r w:rsidR="002927DE" w:rsidRPr="00216CED">
        <w:t xml:space="preserve">, </w:t>
      </w:r>
      <w:r w:rsidR="00B16BCB" w:rsidRPr="00216CED">
        <w:t>as oficinas</w:t>
      </w:r>
      <w:r w:rsidR="00AA615E" w:rsidRPr="00216CED">
        <w:t xml:space="preserve"> </w:t>
      </w:r>
      <w:r w:rsidR="000D38E1" w:rsidRPr="00216CED">
        <w:t>tê</w:t>
      </w:r>
      <w:r w:rsidR="001822DF" w:rsidRPr="00216CED">
        <w:t>m</w:t>
      </w:r>
      <w:r w:rsidR="00AA615E" w:rsidRPr="00216CED">
        <w:t xml:space="preserve"> feições totalmente formativas, pelo menos </w:t>
      </w:r>
      <w:r w:rsidR="00E735F1" w:rsidRPr="00216CED">
        <w:t>quando</w:t>
      </w:r>
      <w:r w:rsidR="00AA615E" w:rsidRPr="00216CED">
        <w:t xml:space="preserve"> encaminhadas </w:t>
      </w:r>
      <w:r w:rsidR="00B16BCB" w:rsidRPr="00216CED">
        <w:t xml:space="preserve">de modo condizente com </w:t>
      </w:r>
      <w:r w:rsidR="001822DF" w:rsidRPr="00216CED">
        <w:t>os pressupostos didáticos e pedagógicos</w:t>
      </w:r>
      <w:r w:rsidR="00B16BCB" w:rsidRPr="00216CED">
        <w:t xml:space="preserve"> que embasam a sequência</w:t>
      </w:r>
      <w:r w:rsidR="00E735F1" w:rsidRPr="00216CED">
        <w:t xml:space="preserve">. </w:t>
      </w:r>
      <w:r w:rsidR="001822DF" w:rsidRPr="00216CED">
        <w:t xml:space="preserve">No modelo apresentado </w:t>
      </w:r>
      <w:r w:rsidR="00D41471" w:rsidRPr="00216CED">
        <w:t>acima</w:t>
      </w:r>
      <w:r w:rsidR="001822DF" w:rsidRPr="00216CED">
        <w:t xml:space="preserve">, </w:t>
      </w:r>
      <w:r w:rsidR="000D38E1" w:rsidRPr="00216CED">
        <w:t>elas</w:t>
      </w:r>
      <w:r w:rsidR="001822DF" w:rsidRPr="00216CED">
        <w:t xml:space="preserve"> </w:t>
      </w:r>
      <w:r w:rsidR="00D41471" w:rsidRPr="00216CED">
        <w:t xml:space="preserve">não se </w:t>
      </w:r>
      <w:r w:rsidR="002927DE" w:rsidRPr="00216CED">
        <w:t xml:space="preserve">configuram como </w:t>
      </w:r>
      <w:r w:rsidR="001822DF" w:rsidRPr="00216CED">
        <w:t>aulas expositivas em que o professor “repassar</w:t>
      </w:r>
      <w:r w:rsidR="00D41471" w:rsidRPr="00216CED">
        <w:t>ia</w:t>
      </w:r>
      <w:r w:rsidR="001822DF" w:rsidRPr="00216CED">
        <w:t xml:space="preserve">” a seus alunos um conhecimento </w:t>
      </w:r>
      <w:r w:rsidR="00D33908" w:rsidRPr="00216CED">
        <w:t>considerado como pré-requisito para a instalação da competência</w:t>
      </w:r>
      <w:r w:rsidR="00D41471" w:rsidRPr="00216CED">
        <w:t>, a ser posteriormente “aplicado” no fazer</w:t>
      </w:r>
      <w:r w:rsidR="001822DF" w:rsidRPr="00216CED">
        <w:t xml:space="preserve"> textual. </w:t>
      </w:r>
      <w:r w:rsidR="00D41471" w:rsidRPr="00216CED">
        <w:t>Ao contrário o</w:t>
      </w:r>
      <w:r w:rsidR="001822DF" w:rsidRPr="00216CED">
        <w:t xml:space="preserve">s autores recomendam a variação nos modos de trabalho como “princípio essencial de elaboração de um módulo” (DOLZ; NOVERRAZ; SCHNEUWLY, 2004, p. 105), ressaltando </w:t>
      </w:r>
      <w:r w:rsidR="00D41471" w:rsidRPr="00216CED">
        <w:t>os efeitos esperados na construção dos conhecimentos procedimentais:</w:t>
      </w:r>
    </w:p>
    <w:p w:rsidR="00D41471" w:rsidRPr="00216CED" w:rsidRDefault="00D41471" w:rsidP="00AA615E">
      <w:pPr>
        <w:jc w:val="both"/>
      </w:pPr>
    </w:p>
    <w:p w:rsidR="00A32944" w:rsidRPr="00216CED" w:rsidRDefault="00D41471" w:rsidP="00D41471">
      <w:pPr>
        <w:ind w:left="2268"/>
        <w:jc w:val="both"/>
        <w:rPr>
          <w:sz w:val="22"/>
        </w:rPr>
      </w:pPr>
      <w:r w:rsidRPr="00216CED">
        <w:rPr>
          <w:sz w:val="22"/>
        </w:rPr>
        <w:t xml:space="preserve">[...] existe </w:t>
      </w:r>
      <w:r w:rsidR="001822DF" w:rsidRPr="00216CED">
        <w:rPr>
          <w:sz w:val="22"/>
        </w:rPr>
        <w:t>um arsenal bastante diversificado de atividades e de exercícios que relacionam intimamente leitura e escrita, oral e escrita, e que enriquecem consideravelmente o trabalho em sala de aula</w:t>
      </w:r>
      <w:r w:rsidRPr="00216CED">
        <w:rPr>
          <w:sz w:val="22"/>
        </w:rPr>
        <w:t>. Em cada módulo, [dá-se] assim,</w:t>
      </w:r>
      <w:r w:rsidR="001822DF" w:rsidRPr="00216CED">
        <w:rPr>
          <w:sz w:val="22"/>
        </w:rPr>
        <w:t xml:space="preserve"> a cada aluno a possibilidade de ter acesso, por diferentes vias, às noções e aos instrumentos, aumentando, desse modo, suas chances de sucesso.</w:t>
      </w:r>
    </w:p>
    <w:p w:rsidR="00AA615E" w:rsidRPr="00216CED" w:rsidRDefault="00AA615E" w:rsidP="00AA615E">
      <w:pPr>
        <w:jc w:val="both"/>
      </w:pPr>
    </w:p>
    <w:p w:rsidR="008336CD" w:rsidRPr="00216CED" w:rsidRDefault="00D41471" w:rsidP="008336CD">
      <w:pPr>
        <w:jc w:val="both"/>
      </w:pPr>
      <w:r w:rsidRPr="00216CED">
        <w:t xml:space="preserve">Percebe-se que </w:t>
      </w:r>
      <w:r w:rsidR="00BC2EBB" w:rsidRPr="00216CED">
        <w:t>o foco</w:t>
      </w:r>
      <w:r w:rsidRPr="00216CED">
        <w:t xml:space="preserve"> está na descoberta</w:t>
      </w:r>
      <w:r w:rsidR="00F2109A" w:rsidRPr="00216CED">
        <w:t xml:space="preserve"> e na análise, pelos próprios aprendentes,</w:t>
      </w:r>
      <w:r w:rsidRPr="00216CED">
        <w:t xml:space="preserve"> dos </w:t>
      </w:r>
      <w:r w:rsidR="00F2109A" w:rsidRPr="00216CED">
        <w:t xml:space="preserve">mecanismos e </w:t>
      </w:r>
      <w:r w:rsidRPr="00216CED">
        <w:t xml:space="preserve">recursos </w:t>
      </w:r>
      <w:r w:rsidR="00BC2EBB" w:rsidRPr="00216CED">
        <w:t xml:space="preserve">que a linguagem </w:t>
      </w:r>
      <w:r w:rsidRPr="00216CED">
        <w:t xml:space="preserve">oferece para resolver os diversos problemas da escrita ou da oral (estruturar uma exposição, refutar um argumento, encadear </w:t>
      </w:r>
      <w:r w:rsidR="00F2109A" w:rsidRPr="00216CED">
        <w:t xml:space="preserve">a cronologia de fatos, complicar uma intriga etc.). Para isto, atividades de exploração </w:t>
      </w:r>
      <w:r w:rsidR="00F75DF0" w:rsidRPr="00216CED">
        <w:t xml:space="preserve">e comparação </w:t>
      </w:r>
      <w:r w:rsidR="00F2109A" w:rsidRPr="00216CED">
        <w:t>de textos bem ou mal sucedidos na resolução dess</w:t>
      </w:r>
      <w:r w:rsidR="002927DE" w:rsidRPr="00216CED">
        <w:t>a</w:t>
      </w:r>
      <w:r w:rsidR="00F2109A" w:rsidRPr="00216CED">
        <w:t xml:space="preserve">s </w:t>
      </w:r>
      <w:r w:rsidR="002927DE" w:rsidRPr="00216CED">
        <w:t>dificuldades</w:t>
      </w:r>
      <w:r w:rsidR="00F2109A" w:rsidRPr="00216CED">
        <w:t xml:space="preserve"> </w:t>
      </w:r>
      <w:r w:rsidR="00F75DF0" w:rsidRPr="00216CED">
        <w:t xml:space="preserve">permite </w:t>
      </w:r>
      <w:r w:rsidR="00BC2EBB" w:rsidRPr="00216CED">
        <w:t>aos alunos identificarem</w:t>
      </w:r>
      <w:r w:rsidR="00F75DF0" w:rsidRPr="00216CED">
        <w:t xml:space="preserve"> </w:t>
      </w:r>
      <w:r w:rsidR="008F173D" w:rsidRPr="00216CED">
        <w:t xml:space="preserve">as qualidades </w:t>
      </w:r>
      <w:r w:rsidR="00BC2EBB" w:rsidRPr="00216CED">
        <w:t>esperadas</w:t>
      </w:r>
      <w:r w:rsidR="008F173D" w:rsidRPr="00216CED">
        <w:t xml:space="preserve">, que nada mais são </w:t>
      </w:r>
      <w:r w:rsidR="00F75DF0" w:rsidRPr="00216CED">
        <w:t>do</w:t>
      </w:r>
      <w:r w:rsidR="008F173D" w:rsidRPr="00216CED">
        <w:t xml:space="preserve"> que </w:t>
      </w:r>
      <w:r w:rsidR="00F75DF0" w:rsidRPr="00216CED">
        <w:rPr>
          <w:i/>
        </w:rPr>
        <w:t>critérios</w:t>
      </w:r>
      <w:r w:rsidR="00BC2EBB" w:rsidRPr="00216CED">
        <w:t xml:space="preserve"> </w:t>
      </w:r>
      <w:r w:rsidR="00826539" w:rsidRPr="00216CED">
        <w:t>pelos quais se pode</w:t>
      </w:r>
      <w:r w:rsidR="00F75DF0" w:rsidRPr="00216CED">
        <w:t xml:space="preserve"> avaliar a produç</w:t>
      </w:r>
      <w:r w:rsidR="00BC2EBB" w:rsidRPr="00216CED">
        <w:t>ão textual</w:t>
      </w:r>
      <w:r w:rsidR="00F75DF0" w:rsidRPr="00216CED">
        <w:t xml:space="preserve">. </w:t>
      </w:r>
      <w:r w:rsidR="004C330A" w:rsidRPr="00216CED">
        <w:t>A existência de um</w:t>
      </w:r>
      <w:r w:rsidR="00F75DF0" w:rsidRPr="00216CED">
        <w:t xml:space="preserve"> critério</w:t>
      </w:r>
      <w:r w:rsidR="004C330A" w:rsidRPr="00216CED">
        <w:t>, qualquer que seja</w:t>
      </w:r>
      <w:r w:rsidR="001600CD" w:rsidRPr="00216CED">
        <w:t xml:space="preserve"> ele</w:t>
      </w:r>
      <w:r w:rsidR="004C330A" w:rsidRPr="00216CED">
        <w:t>, só tem valor do ponto de vista didático se este for relacionado a determinados indícios</w:t>
      </w:r>
      <w:r w:rsidR="008336CD" w:rsidRPr="00216CED">
        <w:t>,</w:t>
      </w:r>
      <w:r w:rsidR="004C330A" w:rsidRPr="00216CED">
        <w:t xml:space="preserve"> na materialidade do texto</w:t>
      </w:r>
      <w:r w:rsidR="008336CD" w:rsidRPr="00216CED">
        <w:t>,</w:t>
      </w:r>
      <w:r w:rsidR="004C330A" w:rsidRPr="00216CED">
        <w:t xml:space="preserve"> que possam sinalizar a satisfação ou não d</w:t>
      </w:r>
      <w:r w:rsidR="00BC2EBB" w:rsidRPr="00216CED">
        <w:t>aquele</w:t>
      </w:r>
      <w:r w:rsidR="004C330A" w:rsidRPr="00216CED">
        <w:t xml:space="preserve"> critério</w:t>
      </w:r>
      <w:r w:rsidR="001652D0" w:rsidRPr="00216CED">
        <w:t>: seus descritores</w:t>
      </w:r>
      <w:r w:rsidR="004C330A" w:rsidRPr="00216CED">
        <w:t>. Por exemplo, de nada adianta ter uma representação correta da situação de interação em jogo e trabalhar com o critério de</w:t>
      </w:r>
      <w:r w:rsidR="00F75DF0" w:rsidRPr="00216CED">
        <w:t xml:space="preserve"> </w:t>
      </w:r>
      <w:r w:rsidR="008F173D" w:rsidRPr="00216CED">
        <w:t xml:space="preserve">“adequação ao destinatário” se os aprendentes não </w:t>
      </w:r>
      <w:r w:rsidR="000249B1" w:rsidRPr="00216CED">
        <w:t>criarem</w:t>
      </w:r>
      <w:r w:rsidR="004C330A" w:rsidRPr="00216CED">
        <w:t xml:space="preserve"> </w:t>
      </w:r>
      <w:r w:rsidR="00872106" w:rsidRPr="00216CED">
        <w:t>consciência</w:t>
      </w:r>
      <w:r w:rsidR="004C330A" w:rsidRPr="00216CED">
        <w:t xml:space="preserve">, </w:t>
      </w:r>
      <w:r w:rsidR="00D33908" w:rsidRPr="00216CED">
        <w:t xml:space="preserve">ao </w:t>
      </w:r>
      <w:r w:rsidR="000249B1" w:rsidRPr="00216CED">
        <w:t>observar</w:t>
      </w:r>
      <w:r w:rsidR="00AB3268" w:rsidRPr="00216CED">
        <w:t>em</w:t>
      </w:r>
      <w:r w:rsidR="000249B1" w:rsidRPr="00216CED">
        <w:t xml:space="preserve"> o fenômeno em</w:t>
      </w:r>
      <w:r w:rsidR="00D33908" w:rsidRPr="00216CED">
        <w:t xml:space="preserve"> </w:t>
      </w:r>
      <w:r w:rsidR="000249B1" w:rsidRPr="00216CED">
        <w:t xml:space="preserve">diversos </w:t>
      </w:r>
      <w:r w:rsidR="00D33908" w:rsidRPr="00216CED">
        <w:t xml:space="preserve">textos, </w:t>
      </w:r>
      <w:r w:rsidR="000249B1" w:rsidRPr="00216CED">
        <w:t>do modo como essa adequação se manifesta. De nada adianta conhecer o critério sem poder relacioná-lo com</w:t>
      </w:r>
      <w:r w:rsidR="004C330A" w:rsidRPr="00216CED">
        <w:t xml:space="preserve"> os elementos linguísticos (pronomes de tratamento, pessoa </w:t>
      </w:r>
      <w:r w:rsidR="001652D0" w:rsidRPr="00216CED">
        <w:t>gram</w:t>
      </w:r>
      <w:r w:rsidR="000249B1" w:rsidRPr="00216CED">
        <w:t>a</w:t>
      </w:r>
      <w:r w:rsidR="001652D0" w:rsidRPr="00216CED">
        <w:t>tical</w:t>
      </w:r>
      <w:r w:rsidR="004C330A" w:rsidRPr="00216CED">
        <w:t xml:space="preserve">, escolha lexical etc.) que podem materializar </w:t>
      </w:r>
      <w:r w:rsidR="000249B1" w:rsidRPr="00216CED">
        <w:t>o</w:t>
      </w:r>
      <w:r w:rsidR="004C330A" w:rsidRPr="00216CED">
        <w:t xml:space="preserve"> critério em questão no texto que estão </w:t>
      </w:r>
      <w:r w:rsidR="002927DE" w:rsidRPr="00216CED">
        <w:t>produzindo/</w:t>
      </w:r>
      <w:r w:rsidR="004C330A" w:rsidRPr="00216CED">
        <w:t xml:space="preserve">avaliando. </w:t>
      </w:r>
    </w:p>
    <w:p w:rsidR="005B060F" w:rsidRPr="00216CED" w:rsidRDefault="00BC2EBB" w:rsidP="008336CD">
      <w:pPr>
        <w:ind w:firstLine="360"/>
        <w:jc w:val="both"/>
      </w:pPr>
      <w:r w:rsidRPr="00216CED">
        <w:t xml:space="preserve">A depreensão de </w:t>
      </w:r>
      <w:r w:rsidR="008336CD" w:rsidRPr="00216CED">
        <w:t xml:space="preserve">determinados </w:t>
      </w:r>
      <w:r w:rsidRPr="00216CED">
        <w:t>critérios e</w:t>
      </w:r>
      <w:r w:rsidR="00872106" w:rsidRPr="00216CED">
        <w:t xml:space="preserve"> descritores</w:t>
      </w:r>
      <w:r w:rsidR="00826539" w:rsidRPr="00216CED">
        <w:t>,</w:t>
      </w:r>
      <w:r w:rsidRPr="00216CED">
        <w:t xml:space="preserve"> </w:t>
      </w:r>
      <w:r w:rsidR="001652D0" w:rsidRPr="00216CED">
        <w:t>adaptados</w:t>
      </w:r>
      <w:r w:rsidRPr="00216CED">
        <w:t xml:space="preserve"> ao nível de desenvolvimento</w:t>
      </w:r>
      <w:r w:rsidR="001652D0" w:rsidRPr="00216CED">
        <w:t xml:space="preserve"> cognitivo</w:t>
      </w:r>
      <w:r w:rsidRPr="00216CED">
        <w:t xml:space="preserve"> dos aprendente</w:t>
      </w:r>
      <w:r w:rsidR="007236B5" w:rsidRPr="00216CED">
        <w:t>s</w:t>
      </w:r>
      <w:r w:rsidR="00826539" w:rsidRPr="00216CED">
        <w:t>,</w:t>
      </w:r>
      <w:r w:rsidRPr="00216CED">
        <w:t xml:space="preserve"> e sua progressiva apropriação é</w:t>
      </w:r>
      <w:r w:rsidR="009C244F" w:rsidRPr="00216CED">
        <w:t xml:space="preserve"> o objetivo central das</w:t>
      </w:r>
      <w:r w:rsidR="005B060F" w:rsidRPr="00216CED">
        <w:t xml:space="preserve"> tarefa</w:t>
      </w:r>
      <w:r w:rsidR="009C244F" w:rsidRPr="00216CED">
        <w:t>s</w:t>
      </w:r>
      <w:r w:rsidR="005B060F" w:rsidRPr="00216CED">
        <w:t xml:space="preserve"> empreendida</w:t>
      </w:r>
      <w:r w:rsidR="009C244F" w:rsidRPr="00216CED">
        <w:t>s</w:t>
      </w:r>
      <w:r w:rsidR="005B060F" w:rsidRPr="00216CED">
        <w:t xml:space="preserve"> em</w:t>
      </w:r>
      <w:r w:rsidRPr="00216CED">
        <w:t xml:space="preserve"> </w:t>
      </w:r>
      <w:r w:rsidR="008336CD" w:rsidRPr="00216CED">
        <w:t xml:space="preserve">cada </w:t>
      </w:r>
      <w:r w:rsidRPr="00216CED">
        <w:t>módulo.</w:t>
      </w:r>
      <w:r w:rsidR="005B060F" w:rsidRPr="00216CED">
        <w:t xml:space="preserve"> Em um módulo, os</w:t>
      </w:r>
      <w:r w:rsidR="008336CD" w:rsidRPr="00216CED">
        <w:t xml:space="preserve"> objetivos de aprendizagem</w:t>
      </w:r>
      <w:r w:rsidR="005B060F" w:rsidRPr="00216CED">
        <w:t xml:space="preserve">, </w:t>
      </w:r>
      <w:r w:rsidR="008336CD" w:rsidRPr="00216CED">
        <w:t xml:space="preserve">expressos </w:t>
      </w:r>
      <w:r w:rsidR="005B060F" w:rsidRPr="00216CED">
        <w:t xml:space="preserve">em torno dos critérios </w:t>
      </w:r>
      <w:r w:rsidR="000249B1" w:rsidRPr="00216CED">
        <w:t>escolhidos</w:t>
      </w:r>
      <w:r w:rsidR="005B060F" w:rsidRPr="00216CED">
        <w:t xml:space="preserve"> </w:t>
      </w:r>
      <w:r w:rsidR="008336CD" w:rsidRPr="00216CED">
        <w:t>(Por ex.: “adequar a produção ao interlocutor”)</w:t>
      </w:r>
      <w:r w:rsidR="005B060F" w:rsidRPr="00216CED">
        <w:t xml:space="preserve">, permitem que cada aprendente possa analisar sua produção ou a de colegas </w:t>
      </w:r>
      <w:r w:rsidR="001652D0" w:rsidRPr="00216CED">
        <w:t xml:space="preserve">focalizando o aspecto em questão </w:t>
      </w:r>
      <w:r w:rsidR="005B060F" w:rsidRPr="00216CED">
        <w:t xml:space="preserve">e se torne </w:t>
      </w:r>
      <w:r w:rsidR="000249B1" w:rsidRPr="00216CED">
        <w:t xml:space="preserve">então </w:t>
      </w:r>
      <w:r w:rsidR="005B060F" w:rsidRPr="00216CED">
        <w:t>capaz de defini</w:t>
      </w:r>
      <w:r w:rsidR="001652D0" w:rsidRPr="00216CED">
        <w:t>r</w:t>
      </w:r>
      <w:r w:rsidR="005B060F" w:rsidRPr="00216CED">
        <w:t xml:space="preserve"> se aqueles critérios estão sendo ou não satisfeitos. Esse</w:t>
      </w:r>
      <w:r w:rsidR="0072706C" w:rsidRPr="00216CED">
        <w:t xml:space="preserve"> dispositivo também permite a regulação da </w:t>
      </w:r>
      <w:r w:rsidR="009C244F" w:rsidRPr="00216CED">
        <w:t xml:space="preserve">própria </w:t>
      </w:r>
      <w:r w:rsidR="0072706C" w:rsidRPr="00216CED">
        <w:t xml:space="preserve">produção, já que o aprendente </w:t>
      </w:r>
      <w:r w:rsidR="009C244F" w:rsidRPr="00216CED">
        <w:t>se torna mais apto</w:t>
      </w:r>
      <w:r w:rsidR="005B060F" w:rsidRPr="00216CED">
        <w:t xml:space="preserve"> a identificar o que é passível de ajustes, correções ou reformulações. </w:t>
      </w:r>
      <w:r w:rsidR="0072706C" w:rsidRPr="00216CED">
        <w:t xml:space="preserve">As dúvidas em relação ao que </w:t>
      </w:r>
      <w:r w:rsidR="0072706C" w:rsidRPr="00216CED">
        <w:lastRenderedPageBreak/>
        <w:t xml:space="preserve">está sendo esperado ou as injunções vagas (“reformule”, “melhore o seu texto”) </w:t>
      </w:r>
      <w:r w:rsidR="009D29F3" w:rsidRPr="00216CED">
        <w:t>passam</w:t>
      </w:r>
      <w:r w:rsidR="0072706C" w:rsidRPr="00216CED">
        <w:t xml:space="preserve"> assim </w:t>
      </w:r>
      <w:r w:rsidR="009D29F3" w:rsidRPr="00216CED">
        <w:t xml:space="preserve">a </w:t>
      </w:r>
      <w:r w:rsidR="0072706C" w:rsidRPr="00216CED">
        <w:t>ser substituídas por apreciações concretas (“este trecho não é muito adequado a</w:t>
      </w:r>
      <w:r w:rsidR="009D29F3" w:rsidRPr="00216CED">
        <w:t xml:space="preserve"> meus</w:t>
      </w:r>
      <w:r w:rsidR="0072706C" w:rsidRPr="00216CED">
        <w:t xml:space="preserve"> interlocutor</w:t>
      </w:r>
      <w:r w:rsidR="009D29F3" w:rsidRPr="00216CED">
        <w:t>es</w:t>
      </w:r>
      <w:r w:rsidR="0072706C" w:rsidRPr="00216CED">
        <w:t xml:space="preserve">”) que têm uma </w:t>
      </w:r>
      <w:r w:rsidR="001652D0" w:rsidRPr="00216CED">
        <w:t>“tradução textual” mais</w:t>
      </w:r>
      <w:r w:rsidR="0072706C" w:rsidRPr="00216CED">
        <w:t xml:space="preserve"> clara</w:t>
      </w:r>
      <w:r w:rsidR="009D29F3" w:rsidRPr="00216CED">
        <w:t xml:space="preserve"> para o produtor do texto: </w:t>
      </w:r>
      <w:r w:rsidR="0072706C" w:rsidRPr="00216CED">
        <w:t>“preciso rever como me dirigi às pessoas que vão receber meu texto”, “</w:t>
      </w:r>
      <w:r w:rsidR="00646A7F" w:rsidRPr="00216CED">
        <w:t>é bom</w:t>
      </w:r>
      <w:r w:rsidR="0072706C" w:rsidRPr="00216CED">
        <w:t xml:space="preserve"> olhar em que pessoa</w:t>
      </w:r>
      <w:r w:rsidR="001652D0" w:rsidRPr="00216CED">
        <w:t xml:space="preserve"> </w:t>
      </w:r>
      <w:proofErr w:type="gramStart"/>
      <w:r w:rsidR="009D218F" w:rsidRPr="00216CED">
        <w:t>estão</w:t>
      </w:r>
      <w:proofErr w:type="gramEnd"/>
      <w:r w:rsidR="009D218F" w:rsidRPr="00216CED">
        <w:t xml:space="preserve"> os verbos d</w:t>
      </w:r>
      <w:r w:rsidR="0072706C" w:rsidRPr="00216CED">
        <w:t>o meu texto” ou “será que não usei palavras técnicas, difíceis demais</w:t>
      </w:r>
      <w:r w:rsidR="009C244F" w:rsidRPr="00216CED">
        <w:t>, para essas pessoas?</w:t>
      </w:r>
      <w:r w:rsidR="0072706C" w:rsidRPr="00216CED">
        <w:t xml:space="preserve">”, por exemplo, o que pode ser </w:t>
      </w:r>
      <w:r w:rsidR="001652D0" w:rsidRPr="00216CED">
        <w:t>expresso</w:t>
      </w:r>
      <w:r w:rsidR="0072706C" w:rsidRPr="00216CED">
        <w:t xml:space="preserve"> em termos mais técnicos, dependendo do nível dos alunos</w:t>
      </w:r>
      <w:r w:rsidR="009C244F" w:rsidRPr="00216CED">
        <w:t>,</w:t>
      </w:r>
      <w:r w:rsidR="0072706C" w:rsidRPr="00216CED">
        <w:t xml:space="preserve"> em “</w:t>
      </w:r>
      <w:r w:rsidR="00646A7F" w:rsidRPr="00216CED">
        <w:t>é necessário</w:t>
      </w:r>
      <w:r w:rsidR="0072706C" w:rsidRPr="00216CED">
        <w:t xml:space="preserve"> analisar os pronomes de tratamento, a</w:t>
      </w:r>
      <w:r w:rsidR="009D29F3" w:rsidRPr="00216CED">
        <w:t>s</w:t>
      </w:r>
      <w:r w:rsidR="0072706C" w:rsidRPr="00216CED">
        <w:t xml:space="preserve"> pe</w:t>
      </w:r>
      <w:r w:rsidR="009D29F3" w:rsidRPr="00216CED">
        <w:t xml:space="preserve">ssoas </w:t>
      </w:r>
      <w:r w:rsidR="001652D0" w:rsidRPr="00216CED">
        <w:t>gramaticais</w:t>
      </w:r>
      <w:r w:rsidR="009D29F3" w:rsidRPr="00216CED">
        <w:t>, a escolha lexical”.</w:t>
      </w:r>
      <w:r w:rsidR="001652D0" w:rsidRPr="00216CED">
        <w:t xml:space="preserve"> </w:t>
      </w:r>
    </w:p>
    <w:p w:rsidR="00F75DF0" w:rsidRPr="00216CED" w:rsidRDefault="009D29F3" w:rsidP="00F75DF0">
      <w:pPr>
        <w:ind w:firstLine="360"/>
        <w:jc w:val="both"/>
      </w:pPr>
      <w:r w:rsidRPr="00216CED">
        <w:t xml:space="preserve">Deste modo, a forma de ensinar e aprender coaduna-se com a forma de avaliar, integrando-se </w:t>
      </w:r>
      <w:r w:rsidR="009C244F" w:rsidRPr="00216CED">
        <w:t xml:space="preserve">a </w:t>
      </w:r>
      <w:r w:rsidRPr="00216CED">
        <w:t xml:space="preserve">avaliação nos processos de ensino e de aprendizagem de modo eficaz. Diversos documentos acadêmicos </w:t>
      </w:r>
      <w:r w:rsidR="00F67D88" w:rsidRPr="00216CED">
        <w:t>têm relatado experiência</w:t>
      </w:r>
      <w:r w:rsidR="001652D0" w:rsidRPr="00216CED">
        <w:t>s</w:t>
      </w:r>
      <w:r w:rsidR="00F67D88" w:rsidRPr="00216CED">
        <w:t xml:space="preserve"> bem sucedidas em que, nesse paciente trabalho de observação, análise e </w:t>
      </w:r>
      <w:r w:rsidR="001652D0" w:rsidRPr="00216CED">
        <w:t>explicitação</w:t>
      </w:r>
      <w:r w:rsidR="00F67D88" w:rsidRPr="00216CED">
        <w:t xml:space="preserve"> dos critérios e de seus descritores, os aprendentes surpreendem seus professores ao se tornarem capazes de se orientar de modo seguro em suas produções</w:t>
      </w:r>
      <w:r w:rsidR="009C244F" w:rsidRPr="00216CED">
        <w:t xml:space="preserve"> (ver CUNHA, 2012)</w:t>
      </w:r>
      <w:r w:rsidR="00F67D88" w:rsidRPr="00216CED">
        <w:t xml:space="preserve">. </w:t>
      </w:r>
      <w:r w:rsidR="00646A7F" w:rsidRPr="00216CED">
        <w:t xml:space="preserve">Apropriar-se dos critérios, afinal, é, ao mesmo tempo, imprescindível para desenvolver capacidades procedimentais em relação à produção textual e para avaliar essa produção, posto que as capacidades de autoavaliação e autorregulação da produção integram plenamente as capacidades </w:t>
      </w:r>
      <w:r w:rsidR="001652D0" w:rsidRPr="00216CED">
        <w:t>redacionais</w:t>
      </w:r>
      <w:r w:rsidR="00646A7F" w:rsidRPr="00216CED">
        <w:t xml:space="preserve">. </w:t>
      </w:r>
    </w:p>
    <w:p w:rsidR="003E5FA7" w:rsidRPr="00216CED" w:rsidRDefault="00646A7F" w:rsidP="00B16BCB">
      <w:pPr>
        <w:ind w:firstLine="360"/>
        <w:jc w:val="both"/>
      </w:pPr>
      <w:r w:rsidRPr="00216CED">
        <w:t>Na sequência didática, a produção final</w:t>
      </w:r>
      <w:r w:rsidR="005459F1" w:rsidRPr="00216CED">
        <w:t>, antes de permitir uma avaliação somativa,</w:t>
      </w:r>
      <w:r w:rsidRPr="00216CED">
        <w:t xml:space="preserve"> </w:t>
      </w:r>
      <w:r w:rsidR="009C244F" w:rsidRPr="00216CED">
        <w:t xml:space="preserve">também </w:t>
      </w:r>
      <w:r w:rsidRPr="00216CED">
        <w:t>oportuniza atividades avaliativas de cunho formativo, na medi</w:t>
      </w:r>
      <w:r w:rsidR="009C244F" w:rsidRPr="00216CED">
        <w:t>da em que a refacção da produção</w:t>
      </w:r>
      <w:r w:rsidRPr="00216CED">
        <w:t xml:space="preserve"> </w:t>
      </w:r>
      <w:r w:rsidR="005459F1" w:rsidRPr="00216CED">
        <w:t xml:space="preserve">se </w:t>
      </w:r>
      <w:r w:rsidRPr="00216CED">
        <w:t xml:space="preserve">vale de todo o trabalho desenvolvido ao longo dos módulos. A reflexão, exercitação e conceituação </w:t>
      </w:r>
      <w:r w:rsidR="005459F1" w:rsidRPr="00216CED">
        <w:t>realizadas n</w:t>
      </w:r>
      <w:r w:rsidRPr="00216CED">
        <w:t xml:space="preserve">essas oficinas geralmente levam à construção de instrumentos de síntese (grades de critérios e descritores, </w:t>
      </w:r>
      <w:proofErr w:type="spellStart"/>
      <w:r w:rsidRPr="00216CED">
        <w:rPr>
          <w:i/>
        </w:rPr>
        <w:t>check-list</w:t>
      </w:r>
      <w:proofErr w:type="spellEnd"/>
      <w:r w:rsidRPr="00216CED">
        <w:t xml:space="preserve"> das características esperadas pela produção</w:t>
      </w:r>
      <w:r w:rsidR="005459F1" w:rsidRPr="00216CED">
        <w:t xml:space="preserve"> e outras fichas de trabalho) nos quais o aprendente deve se apoiar para elaborar a versão final de sua produção. </w:t>
      </w:r>
      <w:r w:rsidR="001652D0" w:rsidRPr="00216CED">
        <w:t xml:space="preserve">Nesse contexto, o professor tem </w:t>
      </w:r>
      <w:r w:rsidR="009D218F" w:rsidRPr="00216CED">
        <w:t xml:space="preserve">também </w:t>
      </w:r>
      <w:r w:rsidR="001652D0" w:rsidRPr="00216CED">
        <w:t>todo o interesse em lançar mão do mesmo instrumento que guiou a refacção</w:t>
      </w:r>
      <w:r w:rsidR="009D218F" w:rsidRPr="00216CED">
        <w:t xml:space="preserve"> para atribuir uma nota ou um conceito</w:t>
      </w:r>
      <w:r w:rsidR="001652D0" w:rsidRPr="00216CED">
        <w:t xml:space="preserve">. A avaliação somativa passa </w:t>
      </w:r>
      <w:r w:rsidR="009D218F" w:rsidRPr="00216CED">
        <w:t xml:space="preserve">então </w:t>
      </w:r>
      <w:r w:rsidR="001652D0" w:rsidRPr="00216CED">
        <w:t xml:space="preserve">a </w:t>
      </w:r>
      <w:r w:rsidR="005459F1" w:rsidRPr="00216CED">
        <w:t>faz</w:t>
      </w:r>
      <w:r w:rsidR="001652D0" w:rsidRPr="00216CED">
        <w:t>er</w:t>
      </w:r>
      <w:r w:rsidR="005459F1" w:rsidRPr="00216CED">
        <w:t xml:space="preserve"> sentido para o</w:t>
      </w:r>
      <w:r w:rsidR="001652D0" w:rsidRPr="00216CED">
        <w:t>s</w:t>
      </w:r>
      <w:r w:rsidR="005459F1" w:rsidRPr="00216CED">
        <w:t xml:space="preserve"> aprendente</w:t>
      </w:r>
      <w:r w:rsidR="001652D0" w:rsidRPr="00216CED">
        <w:t>s que sabem interpretar seu resultado:</w:t>
      </w:r>
      <w:r w:rsidR="005459F1" w:rsidRPr="00216CED">
        <w:t xml:space="preserve"> </w:t>
      </w:r>
      <w:r w:rsidR="001652D0" w:rsidRPr="00216CED">
        <w:t>e</w:t>
      </w:r>
      <w:r w:rsidR="005459F1" w:rsidRPr="00216CED">
        <w:t xml:space="preserve">xaminar se </w:t>
      </w:r>
      <w:r w:rsidR="009C244F" w:rsidRPr="00216CED">
        <w:t xml:space="preserve">foram alcançados </w:t>
      </w:r>
      <w:r w:rsidR="005459F1" w:rsidRPr="00216CED">
        <w:t>objetivos de aprendizagem claramente expressos e aos quais se reservou um módulo de atividades (como “adequação ao interlocutor”) realiza a função somativa da avaliação de maneira transparente e significativa ao aprendente</w:t>
      </w:r>
      <w:r w:rsidR="005459F1" w:rsidRPr="00216CED">
        <w:rPr>
          <w:rStyle w:val="Refdenotaderodap"/>
        </w:rPr>
        <w:footnoteReference w:id="12"/>
      </w:r>
      <w:r w:rsidR="009C244F" w:rsidRPr="00216CED">
        <w:t>.</w:t>
      </w:r>
    </w:p>
    <w:p w:rsidR="00B16BCB" w:rsidRPr="00216CED" w:rsidRDefault="009C244F" w:rsidP="00B16BCB">
      <w:pPr>
        <w:jc w:val="both"/>
      </w:pPr>
      <w:r w:rsidRPr="00216CED">
        <w:tab/>
        <w:t xml:space="preserve">Percebe-se, portanto, que as </w:t>
      </w:r>
      <w:r w:rsidR="003A3D77" w:rsidRPr="00216CED">
        <w:t xml:space="preserve">finalidades apontadas nas </w:t>
      </w:r>
      <w:r w:rsidRPr="00216CED">
        <w:t xml:space="preserve">recomendações oficiais </w:t>
      </w:r>
      <w:r w:rsidR="003A3D77" w:rsidRPr="00216CED">
        <w:t xml:space="preserve">podem se </w:t>
      </w:r>
      <w:r w:rsidRPr="00216CED">
        <w:t>atualiza</w:t>
      </w:r>
      <w:r w:rsidR="003A3D77" w:rsidRPr="00216CED">
        <w:t xml:space="preserve">r </w:t>
      </w:r>
      <w:r w:rsidR="008A1CC8" w:rsidRPr="00216CED">
        <w:t>de modo mais proveitoso</w:t>
      </w:r>
      <w:r w:rsidRPr="00216CED">
        <w:t xml:space="preserve"> em </w:t>
      </w:r>
      <w:r w:rsidR="003A3D77" w:rsidRPr="00216CED">
        <w:t xml:space="preserve">um </w:t>
      </w:r>
      <w:r w:rsidRPr="00216CED">
        <w:t xml:space="preserve">procedimento didático-pedagógico como </w:t>
      </w:r>
      <w:r w:rsidR="003A3D77" w:rsidRPr="00216CED">
        <w:t xml:space="preserve">aquele que acabamos de examinar, passando a favorecer a aprendizagem e levando o ensino a </w:t>
      </w:r>
      <w:r w:rsidR="008A1CC8" w:rsidRPr="00216CED">
        <w:t xml:space="preserve">ser </w:t>
      </w:r>
      <w:r w:rsidR="003A3D77" w:rsidRPr="00216CED">
        <w:t>mais</w:t>
      </w:r>
      <w:r w:rsidR="00E05193" w:rsidRPr="00216CED">
        <w:t xml:space="preserve"> bem sucedido</w:t>
      </w:r>
      <w:r w:rsidR="003A3D77" w:rsidRPr="00216CED">
        <w:t>. Todavia</w:t>
      </w:r>
      <w:r w:rsidR="00E05193" w:rsidRPr="00216CED">
        <w:t>,</w:t>
      </w:r>
      <w:r w:rsidR="003A3D77" w:rsidRPr="00216CED">
        <w:t xml:space="preserve"> essa análise evidencia, além das finalidades, elementos indissociáveis, sem os quais o dispositivo perde</w:t>
      </w:r>
      <w:r w:rsidR="0093634B" w:rsidRPr="00216CED">
        <w:t>ria</w:t>
      </w:r>
      <w:r w:rsidR="003A3D77" w:rsidRPr="00216CED">
        <w:t xml:space="preserve"> todo o seu potencial formativo regulador, como veremos agora. </w:t>
      </w:r>
    </w:p>
    <w:p w:rsidR="003A3D77" w:rsidRPr="00216CED" w:rsidRDefault="003A3D77" w:rsidP="00A32944">
      <w:pPr>
        <w:jc w:val="both"/>
      </w:pPr>
    </w:p>
    <w:p w:rsidR="00345609" w:rsidRPr="00216CED" w:rsidRDefault="00345609" w:rsidP="00FF0EA7">
      <w:pPr>
        <w:ind w:firstLine="360"/>
        <w:jc w:val="both"/>
        <w:rPr>
          <w:b/>
        </w:rPr>
      </w:pPr>
      <w:r w:rsidRPr="00216CED">
        <w:rPr>
          <w:b/>
        </w:rPr>
        <w:t xml:space="preserve">2.2 </w:t>
      </w:r>
      <w:r w:rsidR="003A3D77" w:rsidRPr="00216CED">
        <w:rPr>
          <w:b/>
        </w:rPr>
        <w:t xml:space="preserve">A avaliação formativa e os </w:t>
      </w:r>
      <w:r w:rsidR="00591872" w:rsidRPr="00216CED">
        <w:rPr>
          <w:b/>
        </w:rPr>
        <w:t>sujeitos</w:t>
      </w:r>
      <w:r w:rsidR="00707F18" w:rsidRPr="00216CED">
        <w:rPr>
          <w:b/>
        </w:rPr>
        <w:t xml:space="preserve"> nela envolvidos </w:t>
      </w:r>
    </w:p>
    <w:p w:rsidR="00591872" w:rsidRPr="00216CED" w:rsidRDefault="00591872" w:rsidP="00591872">
      <w:pPr>
        <w:ind w:firstLine="360"/>
        <w:jc w:val="both"/>
      </w:pPr>
    </w:p>
    <w:p w:rsidR="003A3D77" w:rsidRPr="00216CED" w:rsidRDefault="003A3D77" w:rsidP="003A3D77">
      <w:pPr>
        <w:ind w:firstLine="360"/>
        <w:jc w:val="both"/>
      </w:pPr>
      <w:r w:rsidRPr="00216CED">
        <w:t xml:space="preserve">Em seu texto, Leal, Albuquerque e Morais (2007, p. 100) oferecem uma longa lista de </w:t>
      </w:r>
      <w:r w:rsidR="00C16A44" w:rsidRPr="00216CED">
        <w:t>motivos pelos quais se pode</w:t>
      </w:r>
      <w:r w:rsidRPr="00216CED">
        <w:t xml:space="preserve"> avalia</w:t>
      </w:r>
      <w:r w:rsidR="00C16A44" w:rsidRPr="00216CED">
        <w:t>r diferentemente na escola</w:t>
      </w:r>
      <w:r w:rsidRPr="00216CED">
        <w:t xml:space="preserve">. </w:t>
      </w:r>
      <w:r w:rsidR="00C16A44" w:rsidRPr="00216CED">
        <w:t xml:space="preserve">Analisando-os, </w:t>
      </w:r>
      <w:r w:rsidR="00A867E3" w:rsidRPr="00216CED">
        <w:t>nota</w:t>
      </w:r>
      <w:r w:rsidR="00C16A44" w:rsidRPr="00216CED">
        <w:t xml:space="preserve">-se </w:t>
      </w:r>
      <w:r w:rsidR="00C16A44" w:rsidRPr="00216CED">
        <w:lastRenderedPageBreak/>
        <w:t>que a maneira como são formulados deixa pouco espaço para o aprendente enquanto sujeito</w:t>
      </w:r>
      <w:r w:rsidR="00A867E3" w:rsidRPr="00216CED">
        <w:t xml:space="preserve"> envolvido nesse processo</w:t>
      </w:r>
      <w:r w:rsidR="00707F18" w:rsidRPr="00216CED">
        <w:t>. Senão vejamos a lista completa</w:t>
      </w:r>
      <w:r w:rsidR="006074A4" w:rsidRPr="00216CED">
        <w:rPr>
          <w:rStyle w:val="Refdenotaderodap"/>
        </w:rPr>
        <w:footnoteReference w:id="13"/>
      </w:r>
      <w:r w:rsidR="00707F18" w:rsidRPr="00216CED">
        <w:t>:</w:t>
      </w:r>
    </w:p>
    <w:p w:rsidR="00707F18" w:rsidRPr="00216CED" w:rsidRDefault="00707F18" w:rsidP="00707F18">
      <w:pPr>
        <w:jc w:val="both"/>
      </w:pPr>
    </w:p>
    <w:p w:rsidR="00C84160" w:rsidRPr="00216CED" w:rsidRDefault="00707F18" w:rsidP="00C84160">
      <w:pPr>
        <w:pStyle w:val="PargrafodaLista"/>
        <w:numPr>
          <w:ilvl w:val="0"/>
          <w:numId w:val="24"/>
        </w:numPr>
        <w:ind w:left="2268"/>
        <w:jc w:val="both"/>
        <w:rPr>
          <w:sz w:val="22"/>
          <w:szCs w:val="22"/>
        </w:rPr>
      </w:pPr>
      <w:proofErr w:type="gramStart"/>
      <w:r w:rsidRPr="00216CED">
        <w:rPr>
          <w:sz w:val="22"/>
          <w:szCs w:val="22"/>
        </w:rPr>
        <w:t>conhecer</w:t>
      </w:r>
      <w:proofErr w:type="gramEnd"/>
      <w:r w:rsidRPr="00216CED">
        <w:rPr>
          <w:sz w:val="22"/>
          <w:szCs w:val="22"/>
        </w:rPr>
        <w:t xml:space="preserve"> as crianças e os adolescentes, considerando as características da infância e da adolescência e o contexto </w:t>
      </w:r>
      <w:proofErr w:type="spellStart"/>
      <w:r w:rsidRPr="00216CED">
        <w:rPr>
          <w:sz w:val="22"/>
          <w:szCs w:val="22"/>
        </w:rPr>
        <w:t>extra-escolar</w:t>
      </w:r>
      <w:proofErr w:type="spellEnd"/>
      <w:r w:rsidRPr="00216CED">
        <w:rPr>
          <w:sz w:val="22"/>
          <w:szCs w:val="22"/>
        </w:rPr>
        <w:t>;</w:t>
      </w:r>
    </w:p>
    <w:p w:rsidR="00C84160" w:rsidRPr="00216CED" w:rsidRDefault="00707F18" w:rsidP="00C84160">
      <w:pPr>
        <w:pStyle w:val="PargrafodaLista"/>
        <w:numPr>
          <w:ilvl w:val="0"/>
          <w:numId w:val="24"/>
        </w:numPr>
        <w:ind w:left="2268"/>
        <w:jc w:val="both"/>
        <w:rPr>
          <w:sz w:val="22"/>
          <w:szCs w:val="22"/>
        </w:rPr>
      </w:pPr>
      <w:proofErr w:type="gramStart"/>
      <w:r w:rsidRPr="00216CED">
        <w:rPr>
          <w:sz w:val="22"/>
          <w:szCs w:val="22"/>
        </w:rPr>
        <w:t>conhecê</w:t>
      </w:r>
      <w:proofErr w:type="gramEnd"/>
      <w:r w:rsidRPr="00216CED">
        <w:rPr>
          <w:sz w:val="22"/>
          <w:szCs w:val="22"/>
        </w:rPr>
        <w:t>-los em atuação nos tempos e espaços da escola, identificando as estratégias que usam para atender às demandas escolares e, assim, alterar, quando necessário, as condições nas quais é realizado o trabalho pedagógico;</w:t>
      </w:r>
    </w:p>
    <w:p w:rsidR="00C84160" w:rsidRPr="00216CED" w:rsidRDefault="00707F18" w:rsidP="00C84160">
      <w:pPr>
        <w:pStyle w:val="PargrafodaLista"/>
        <w:numPr>
          <w:ilvl w:val="0"/>
          <w:numId w:val="24"/>
        </w:numPr>
        <w:ind w:left="2268"/>
        <w:jc w:val="both"/>
        <w:rPr>
          <w:sz w:val="22"/>
          <w:szCs w:val="22"/>
        </w:rPr>
      </w:pPr>
      <w:proofErr w:type="gramStart"/>
      <w:r w:rsidRPr="00216CED">
        <w:rPr>
          <w:sz w:val="22"/>
          <w:szCs w:val="22"/>
        </w:rPr>
        <w:t>conhecer</w:t>
      </w:r>
      <w:proofErr w:type="gramEnd"/>
      <w:r w:rsidRPr="00216CED">
        <w:rPr>
          <w:sz w:val="22"/>
          <w:szCs w:val="22"/>
        </w:rPr>
        <w:t xml:space="preserve"> e potencializar as suas identidades;</w:t>
      </w:r>
    </w:p>
    <w:p w:rsidR="00C84160" w:rsidRPr="00216CED" w:rsidRDefault="00707F18" w:rsidP="00C84160">
      <w:pPr>
        <w:pStyle w:val="PargrafodaLista"/>
        <w:numPr>
          <w:ilvl w:val="0"/>
          <w:numId w:val="24"/>
        </w:numPr>
        <w:ind w:left="2268"/>
        <w:jc w:val="both"/>
        <w:rPr>
          <w:sz w:val="22"/>
          <w:szCs w:val="22"/>
        </w:rPr>
      </w:pPr>
      <w:proofErr w:type="gramStart"/>
      <w:r w:rsidRPr="00216CED">
        <w:rPr>
          <w:sz w:val="22"/>
          <w:szCs w:val="22"/>
        </w:rPr>
        <w:t>conhecer</w:t>
      </w:r>
      <w:proofErr w:type="gramEnd"/>
      <w:r w:rsidRPr="00216CED">
        <w:rPr>
          <w:sz w:val="22"/>
          <w:szCs w:val="22"/>
        </w:rPr>
        <w:t xml:space="preserve"> e acompanhar o seu desenvolvimento;</w:t>
      </w:r>
    </w:p>
    <w:p w:rsidR="00C84160" w:rsidRPr="00216CED" w:rsidRDefault="00707F18" w:rsidP="00C84160">
      <w:pPr>
        <w:pStyle w:val="PargrafodaLista"/>
        <w:numPr>
          <w:ilvl w:val="0"/>
          <w:numId w:val="24"/>
        </w:numPr>
        <w:ind w:left="2268"/>
        <w:jc w:val="both"/>
        <w:rPr>
          <w:sz w:val="22"/>
          <w:szCs w:val="22"/>
        </w:rPr>
      </w:pPr>
      <w:proofErr w:type="gramStart"/>
      <w:r w:rsidRPr="00216CED">
        <w:rPr>
          <w:sz w:val="22"/>
          <w:szCs w:val="22"/>
        </w:rPr>
        <w:t>identificar</w:t>
      </w:r>
      <w:proofErr w:type="gramEnd"/>
      <w:r w:rsidRPr="00216CED">
        <w:rPr>
          <w:sz w:val="22"/>
          <w:szCs w:val="22"/>
        </w:rPr>
        <w:t xml:space="preserve"> os conhecimentos prévios dos estudantes, nas diferentes áreas do conhecimento e trabalhar a partir deles;</w:t>
      </w:r>
    </w:p>
    <w:p w:rsidR="00C84160" w:rsidRPr="00216CED" w:rsidRDefault="00707F18" w:rsidP="00C84160">
      <w:pPr>
        <w:pStyle w:val="PargrafodaLista"/>
        <w:numPr>
          <w:ilvl w:val="0"/>
          <w:numId w:val="24"/>
        </w:numPr>
        <w:ind w:left="2268"/>
        <w:jc w:val="both"/>
        <w:rPr>
          <w:sz w:val="22"/>
          <w:szCs w:val="22"/>
        </w:rPr>
      </w:pPr>
      <w:proofErr w:type="gramStart"/>
      <w:r w:rsidRPr="00216CED">
        <w:rPr>
          <w:sz w:val="22"/>
          <w:szCs w:val="22"/>
        </w:rPr>
        <w:t>identificar</w:t>
      </w:r>
      <w:proofErr w:type="gramEnd"/>
      <w:r w:rsidRPr="00216CED">
        <w:rPr>
          <w:sz w:val="22"/>
          <w:szCs w:val="22"/>
        </w:rPr>
        <w:t xml:space="preserve"> os avanços e encorajá-los a continuar construindo conhecimentos nas diferentes áreas do conhecimento e desenvolvendo capacidades;</w:t>
      </w:r>
    </w:p>
    <w:p w:rsidR="00C84160" w:rsidRPr="00216CED" w:rsidRDefault="00707F18" w:rsidP="00C84160">
      <w:pPr>
        <w:pStyle w:val="PargrafodaLista"/>
        <w:numPr>
          <w:ilvl w:val="0"/>
          <w:numId w:val="24"/>
        </w:numPr>
        <w:ind w:left="2268"/>
        <w:jc w:val="both"/>
        <w:rPr>
          <w:sz w:val="22"/>
          <w:szCs w:val="22"/>
        </w:rPr>
      </w:pPr>
      <w:proofErr w:type="gramStart"/>
      <w:r w:rsidRPr="00216CED">
        <w:rPr>
          <w:sz w:val="22"/>
          <w:szCs w:val="22"/>
        </w:rPr>
        <w:t>conhecer</w:t>
      </w:r>
      <w:proofErr w:type="gramEnd"/>
      <w:r w:rsidRPr="00216CED">
        <w:rPr>
          <w:sz w:val="22"/>
          <w:szCs w:val="22"/>
        </w:rPr>
        <w:t xml:space="preserve"> as hipóteses e concepções deles sobre os objetos de ensino nas diferentes áreas do conhecimento e levá-los a refletir sobre elas;</w:t>
      </w:r>
    </w:p>
    <w:p w:rsidR="00C84160" w:rsidRPr="00216CED" w:rsidRDefault="00707F18" w:rsidP="00C84160">
      <w:pPr>
        <w:pStyle w:val="PargrafodaLista"/>
        <w:numPr>
          <w:ilvl w:val="0"/>
          <w:numId w:val="24"/>
        </w:numPr>
        <w:ind w:left="2268"/>
        <w:jc w:val="both"/>
        <w:rPr>
          <w:sz w:val="22"/>
          <w:szCs w:val="22"/>
        </w:rPr>
      </w:pPr>
      <w:proofErr w:type="gramStart"/>
      <w:r w:rsidRPr="00216CED">
        <w:rPr>
          <w:sz w:val="22"/>
          <w:szCs w:val="22"/>
        </w:rPr>
        <w:t>conhecer</w:t>
      </w:r>
      <w:proofErr w:type="gramEnd"/>
      <w:r w:rsidRPr="00216CED">
        <w:rPr>
          <w:sz w:val="22"/>
          <w:szCs w:val="22"/>
        </w:rPr>
        <w:t xml:space="preserve"> as dificuldades e planejar atividades que os ajudem a superá-las;</w:t>
      </w:r>
    </w:p>
    <w:p w:rsidR="00C84160" w:rsidRPr="00216CED" w:rsidRDefault="00707F18" w:rsidP="00C84160">
      <w:pPr>
        <w:pStyle w:val="PargrafodaLista"/>
        <w:numPr>
          <w:ilvl w:val="0"/>
          <w:numId w:val="24"/>
        </w:numPr>
        <w:ind w:left="2268"/>
        <w:jc w:val="both"/>
        <w:rPr>
          <w:sz w:val="22"/>
          <w:szCs w:val="22"/>
        </w:rPr>
      </w:pPr>
      <w:proofErr w:type="gramStart"/>
      <w:r w:rsidRPr="00216CED">
        <w:rPr>
          <w:sz w:val="22"/>
          <w:szCs w:val="22"/>
        </w:rPr>
        <w:t>verificar</w:t>
      </w:r>
      <w:proofErr w:type="gramEnd"/>
      <w:r w:rsidRPr="00216CED">
        <w:rPr>
          <w:sz w:val="22"/>
          <w:szCs w:val="22"/>
        </w:rPr>
        <w:t xml:space="preserve"> se eles aprenderam o que foi ensinado e decidir se é preciso retomar os conteúdos;</w:t>
      </w:r>
    </w:p>
    <w:p w:rsidR="006074A4" w:rsidRPr="00216CED" w:rsidRDefault="00707F18" w:rsidP="00C84160">
      <w:pPr>
        <w:pStyle w:val="PargrafodaLista"/>
        <w:numPr>
          <w:ilvl w:val="0"/>
          <w:numId w:val="24"/>
        </w:numPr>
        <w:ind w:left="2268"/>
        <w:jc w:val="both"/>
        <w:rPr>
          <w:sz w:val="22"/>
          <w:szCs w:val="22"/>
        </w:rPr>
      </w:pPr>
      <w:proofErr w:type="gramStart"/>
      <w:r w:rsidRPr="00216CED">
        <w:rPr>
          <w:sz w:val="22"/>
          <w:szCs w:val="22"/>
        </w:rPr>
        <w:t>saber</w:t>
      </w:r>
      <w:proofErr w:type="gramEnd"/>
      <w:r w:rsidRPr="00216CED">
        <w:rPr>
          <w:sz w:val="22"/>
          <w:szCs w:val="22"/>
        </w:rPr>
        <w:t xml:space="preserve"> se as estratégias de ensino estão sendo eficientes e modificá-las quando necessário.</w:t>
      </w:r>
      <w:r w:rsidR="006074A4" w:rsidRPr="00216CED">
        <w:rPr>
          <w:sz w:val="22"/>
          <w:szCs w:val="22"/>
        </w:rPr>
        <w:t xml:space="preserve"> </w:t>
      </w:r>
    </w:p>
    <w:p w:rsidR="00707F18" w:rsidRPr="00216CED" w:rsidRDefault="00707F18" w:rsidP="003A3D77">
      <w:pPr>
        <w:ind w:firstLine="360"/>
        <w:jc w:val="both"/>
      </w:pPr>
    </w:p>
    <w:p w:rsidR="00920025" w:rsidRPr="00216CED" w:rsidRDefault="00A867E3" w:rsidP="00920025">
      <w:pPr>
        <w:ind w:firstLine="360"/>
        <w:jc w:val="both"/>
      </w:pPr>
      <w:r w:rsidRPr="00216CED">
        <w:t>Aqui, o</w:t>
      </w:r>
      <w:r w:rsidR="00C16A44" w:rsidRPr="00216CED">
        <w:t xml:space="preserve"> sujeito responsável por “conhecer”, “identificar”, “verificar” </w:t>
      </w:r>
      <w:r w:rsidR="006074A4" w:rsidRPr="00216CED">
        <w:t>ou</w:t>
      </w:r>
      <w:r w:rsidR="00C16A44" w:rsidRPr="00216CED">
        <w:t xml:space="preserve"> “saber”</w:t>
      </w:r>
      <w:r w:rsidR="006074A4" w:rsidRPr="00216CED">
        <w:t xml:space="preserve"> é o docente</w:t>
      </w:r>
      <w:r w:rsidRPr="00216CED">
        <w:t xml:space="preserve"> que, </w:t>
      </w:r>
      <w:r w:rsidR="00A71015" w:rsidRPr="00216CED">
        <w:t>indiscutivelmente</w:t>
      </w:r>
      <w:r w:rsidRPr="00216CED">
        <w:t>, tem um papel importante a desempenhar na mediação do processo de aprendizag</w:t>
      </w:r>
      <w:r w:rsidR="00596913" w:rsidRPr="00216CED">
        <w:t xml:space="preserve">em, mas não </w:t>
      </w:r>
      <w:r w:rsidR="00E145C6" w:rsidRPr="00216CED">
        <w:t>pode se substituir a</w:t>
      </w:r>
      <w:r w:rsidR="00596913" w:rsidRPr="00216CED">
        <w:t>o aprendente, sujeito d</w:t>
      </w:r>
      <w:r w:rsidR="00C11CE5" w:rsidRPr="00216CED">
        <w:t>ess</w:t>
      </w:r>
      <w:r w:rsidR="00596913" w:rsidRPr="00216CED">
        <w:t xml:space="preserve">a aprendizagem. Fernandes e Freitas (2007, p. 22) insistem nesse ponto: “Outro aspecto fundamental de uma avaliação formativa diz respeito à construção da autonomia por parte do estudante, na medida em que lhe é solicitado um papel ativo em seu processo de aprender”. </w:t>
      </w:r>
      <w:r w:rsidR="00920025" w:rsidRPr="00216CED">
        <w:t xml:space="preserve">Mas a poucas páginas de distância, </w:t>
      </w:r>
      <w:r w:rsidR="0095577C" w:rsidRPr="00216CED">
        <w:t>esses mesmos autores</w:t>
      </w:r>
      <w:r w:rsidR="00920025" w:rsidRPr="00216CED">
        <w:t xml:space="preserve"> (2007, p. 30) reafirmam a centralidade das atividades de ensino no processo formativo: </w:t>
      </w:r>
    </w:p>
    <w:p w:rsidR="00920025" w:rsidRPr="00216CED" w:rsidRDefault="00920025" w:rsidP="00920025"/>
    <w:p w:rsidR="00920025" w:rsidRPr="00216CED" w:rsidRDefault="00920025" w:rsidP="00920025">
      <w:pPr>
        <w:ind w:left="2268"/>
        <w:jc w:val="both"/>
        <w:rPr>
          <w:sz w:val="22"/>
        </w:rPr>
      </w:pPr>
      <w:r w:rsidRPr="00216CED">
        <w:rPr>
          <w:sz w:val="22"/>
        </w:rPr>
        <w:t xml:space="preserve">O professor, trabalhando na perspectiva da avaliação formativa, não está preocupado no dia-a-dia em atribuir notas aos estudantes, mas em </w:t>
      </w:r>
      <w:r w:rsidRPr="00216CED">
        <w:rPr>
          <w:i/>
          <w:sz w:val="22"/>
        </w:rPr>
        <w:t>observar</w:t>
      </w:r>
      <w:r w:rsidRPr="00216CED">
        <w:rPr>
          <w:sz w:val="22"/>
        </w:rPr>
        <w:t xml:space="preserve"> e </w:t>
      </w:r>
      <w:r w:rsidRPr="00216CED">
        <w:rPr>
          <w:i/>
          <w:sz w:val="22"/>
        </w:rPr>
        <w:t>registrar</w:t>
      </w:r>
      <w:r w:rsidRPr="00216CED">
        <w:rPr>
          <w:sz w:val="22"/>
        </w:rPr>
        <w:t xml:space="preserve"> seus percursos durante as aulas, a fim de </w:t>
      </w:r>
      <w:r w:rsidRPr="00216CED">
        <w:rPr>
          <w:i/>
          <w:sz w:val="22"/>
        </w:rPr>
        <w:t>analisar</w:t>
      </w:r>
      <w:r w:rsidRPr="00216CED">
        <w:rPr>
          <w:sz w:val="22"/>
        </w:rPr>
        <w:t xml:space="preserve"> as possibilidades de aprendizagem de cada um e do grupo como um todo. Pode, dessa forma, </w:t>
      </w:r>
      <w:r w:rsidRPr="00216CED">
        <w:rPr>
          <w:i/>
          <w:sz w:val="22"/>
        </w:rPr>
        <w:t>planejar</w:t>
      </w:r>
      <w:r w:rsidRPr="00216CED">
        <w:rPr>
          <w:sz w:val="22"/>
        </w:rPr>
        <w:t xml:space="preserve"> e </w:t>
      </w:r>
      <w:r w:rsidRPr="00216CED">
        <w:rPr>
          <w:i/>
          <w:sz w:val="22"/>
        </w:rPr>
        <w:t>replanejar</w:t>
      </w:r>
      <w:r w:rsidRPr="00216CED">
        <w:rPr>
          <w:sz w:val="22"/>
        </w:rPr>
        <w:t xml:space="preserve"> os processos de ensino, bem como pode planejar as possibilidades de intervenção junto às aprendizagens de seus </w:t>
      </w:r>
      <w:r w:rsidRPr="00216CED">
        <w:rPr>
          <w:sz w:val="22"/>
          <w:szCs w:val="22"/>
        </w:rPr>
        <w:t>estudantes (grifos nossos</w:t>
      </w:r>
      <w:r w:rsidRPr="00216CED">
        <w:rPr>
          <w:sz w:val="22"/>
        </w:rPr>
        <w:t xml:space="preserve">). </w:t>
      </w:r>
    </w:p>
    <w:p w:rsidR="00920025" w:rsidRPr="00216CED" w:rsidRDefault="00920025" w:rsidP="00920025"/>
    <w:p w:rsidR="009C6B2D" w:rsidRPr="00216CED" w:rsidRDefault="007F2441" w:rsidP="009C6B2D">
      <w:pPr>
        <w:jc w:val="both"/>
      </w:pPr>
      <w:r w:rsidRPr="00216CED">
        <w:t xml:space="preserve">Eles </w:t>
      </w:r>
      <w:r w:rsidR="00C11CE5" w:rsidRPr="00216CED">
        <w:t>indicam</w:t>
      </w:r>
      <w:r w:rsidRPr="00216CED">
        <w:t xml:space="preserve"> ainda que</w:t>
      </w:r>
      <w:r w:rsidR="00C11CE5" w:rsidRPr="00216CED">
        <w:t xml:space="preserve"> o</w:t>
      </w:r>
      <w:r w:rsidR="00920025" w:rsidRPr="00216CED">
        <w:t xml:space="preserve"> docente também deverá registrar os dados obtidos nessas observações, “[...] os avanços e recuos dos estudantes, </w:t>
      </w:r>
      <w:r w:rsidR="00920025" w:rsidRPr="00216CED">
        <w:rPr>
          <w:i/>
        </w:rPr>
        <w:t>a fim de informar o professor</w:t>
      </w:r>
      <w:r w:rsidR="00920025" w:rsidRPr="00216CED">
        <w:t xml:space="preserve"> acerca do processo, para que, assim, possa </w:t>
      </w:r>
      <w:r w:rsidR="00920025" w:rsidRPr="00216CED">
        <w:rPr>
          <w:i/>
        </w:rPr>
        <w:t>mediar</w:t>
      </w:r>
      <w:r w:rsidR="00920025" w:rsidRPr="00216CED">
        <w:t xml:space="preserve"> e </w:t>
      </w:r>
      <w:r w:rsidR="00920025" w:rsidRPr="00216CED">
        <w:rPr>
          <w:i/>
        </w:rPr>
        <w:t>traçar estratégias de ação</w:t>
      </w:r>
      <w:r w:rsidR="00920025" w:rsidRPr="00216CED">
        <w:t xml:space="preserve"> adequadas a cada estudante e às suas potencialidades” (p. 31 – grifo nosso). </w:t>
      </w:r>
      <w:r w:rsidR="00652B49" w:rsidRPr="00216CED">
        <w:t xml:space="preserve">Para ajustar </w:t>
      </w:r>
      <w:r w:rsidRPr="00216CED">
        <w:t>logo</w:t>
      </w:r>
      <w:r w:rsidR="00652B49" w:rsidRPr="00216CED">
        <w:t xml:space="preserve"> as atividades propostas, o professor deve</w:t>
      </w:r>
      <w:r w:rsidR="006C71B2" w:rsidRPr="00216CED">
        <w:t>, portanto,</w:t>
      </w:r>
      <w:r w:rsidR="00652B49" w:rsidRPr="00216CED">
        <w:t xml:space="preserve"> “[...] monitorar, continuamente, </w:t>
      </w:r>
      <w:r w:rsidR="00652B49" w:rsidRPr="00216CED">
        <w:lastRenderedPageBreak/>
        <w:t xml:space="preserve">os progressos e as lacunas demonstrados pelos estudantes”, recomendam Leal, Albuquerque e Morais (2007, p. 107). </w:t>
      </w:r>
      <w:r w:rsidR="00A71015" w:rsidRPr="00216CED">
        <w:t>A ênfase maior</w:t>
      </w:r>
      <w:r w:rsidR="009C6B2D" w:rsidRPr="00216CED">
        <w:t>, aqui,</w:t>
      </w:r>
      <w:r w:rsidR="00A71015" w:rsidRPr="00216CED">
        <w:t xml:space="preserve"> recai nas regulações </w:t>
      </w:r>
      <w:r w:rsidR="009C6B2D" w:rsidRPr="00216CED">
        <w:t>executadas</w:t>
      </w:r>
      <w:r w:rsidR="00A71015" w:rsidRPr="00216CED">
        <w:t xml:space="preserve"> pelo docente.</w:t>
      </w:r>
      <w:r w:rsidR="00652B49" w:rsidRPr="00216CED">
        <w:t xml:space="preserve"> </w:t>
      </w:r>
    </w:p>
    <w:p w:rsidR="00E145C6" w:rsidRPr="00216CED" w:rsidRDefault="00E145C6" w:rsidP="009C6B2D">
      <w:pPr>
        <w:ind w:firstLine="360"/>
        <w:jc w:val="both"/>
      </w:pPr>
      <w:r w:rsidRPr="00216CED">
        <w:t xml:space="preserve">Por outro lado, </w:t>
      </w:r>
      <w:r w:rsidR="00652B49" w:rsidRPr="00216CED">
        <w:t>esses mesmos autores</w:t>
      </w:r>
      <w:r w:rsidRPr="00216CED">
        <w:t xml:space="preserve"> demonstram serem sensíveis </w:t>
      </w:r>
      <w:r w:rsidR="00A71015" w:rsidRPr="00216CED">
        <w:t>à necessidade de uma regulação pelo próprio aprendente</w:t>
      </w:r>
      <w:r w:rsidRPr="00216CED">
        <w:t xml:space="preserve">, </w:t>
      </w:r>
      <w:r w:rsidR="00C11CE5" w:rsidRPr="00216CED">
        <w:t xml:space="preserve">recomendando que “os estudantes realizem </w:t>
      </w:r>
      <w:proofErr w:type="spellStart"/>
      <w:proofErr w:type="gramStart"/>
      <w:r w:rsidR="00C11CE5" w:rsidRPr="00216CED">
        <w:t>auto-avaliação</w:t>
      </w:r>
      <w:proofErr w:type="spellEnd"/>
      <w:proofErr w:type="gramEnd"/>
      <w:r w:rsidR="00C11CE5" w:rsidRPr="00216CED">
        <w:t xml:space="preserve">, refletindo, dessa forma, sobre os próprios conhecimentos e sobre suas estratégias de aprendizagem, de modo que possam redefinir os modos de estudar e de se apropriar dos saberes” (2007, p. 102) e </w:t>
      </w:r>
      <w:r w:rsidR="000E3948" w:rsidRPr="00216CED">
        <w:t>afirmando</w:t>
      </w:r>
      <w:r w:rsidRPr="00216CED">
        <w:t xml:space="preserve"> que</w:t>
      </w:r>
      <w:r w:rsidR="00A71015" w:rsidRPr="00216CED">
        <w:t>,</w:t>
      </w:r>
      <w:r w:rsidRPr="00216CED">
        <w:t xml:space="preserve"> para </w:t>
      </w:r>
      <w:r w:rsidR="00A71015" w:rsidRPr="00216CED">
        <w:t>fomentar sua autonomia,</w:t>
      </w:r>
      <w:r w:rsidRPr="00216CED">
        <w:t xml:space="preserve"> é preciso “promover, no cotidiano, situações em que os estudantes reflitam, eles próprios, sobre seus saberes e atitudes, vivenciando uma avaliação contínua e formativa da trajetória de sua aprendizagem”</w:t>
      </w:r>
      <w:r w:rsidR="00652B49" w:rsidRPr="00216CED">
        <w:t xml:space="preserve"> (2007, p. 103)</w:t>
      </w:r>
      <w:r w:rsidRPr="00216CED">
        <w:t>.</w:t>
      </w:r>
      <w:r w:rsidR="00C11CE5" w:rsidRPr="00216CED">
        <w:t xml:space="preserve"> </w:t>
      </w:r>
    </w:p>
    <w:p w:rsidR="00874A9C" w:rsidRPr="00216CED" w:rsidRDefault="00874A9C" w:rsidP="006C71B2">
      <w:pPr>
        <w:ind w:firstLine="360"/>
        <w:jc w:val="both"/>
      </w:pPr>
      <w:r w:rsidRPr="00216CED">
        <w:t>Na literatura educacional</w:t>
      </w:r>
      <w:r w:rsidR="006074A4" w:rsidRPr="00216CED">
        <w:t xml:space="preserve">, não é raro </w:t>
      </w:r>
      <w:r w:rsidR="000462F7" w:rsidRPr="00216CED">
        <w:t>observar</w:t>
      </w:r>
      <w:r w:rsidR="00920ECB" w:rsidRPr="00216CED">
        <w:t xml:space="preserve"> certa</w:t>
      </w:r>
      <w:r w:rsidR="00596913" w:rsidRPr="00216CED">
        <w:t xml:space="preserve"> </w:t>
      </w:r>
      <w:r w:rsidR="00A71015" w:rsidRPr="00216CED">
        <w:t>tensão</w:t>
      </w:r>
      <w:r w:rsidR="00596913" w:rsidRPr="00216CED">
        <w:t xml:space="preserve"> </w:t>
      </w:r>
      <w:r w:rsidR="006074A4" w:rsidRPr="00216CED">
        <w:t xml:space="preserve">entre </w:t>
      </w:r>
      <w:r w:rsidR="00596913" w:rsidRPr="00216CED">
        <w:t xml:space="preserve">um discurso </w:t>
      </w:r>
      <w:r w:rsidR="00920ECB" w:rsidRPr="00216CED">
        <w:t>que defende fervorosamente</w:t>
      </w:r>
      <w:r w:rsidR="00596913" w:rsidRPr="00216CED">
        <w:t xml:space="preserve"> uma</w:t>
      </w:r>
      <w:r w:rsidR="00E41F69" w:rsidRPr="00216CED">
        <w:t xml:space="preserve"> avaliação </w:t>
      </w:r>
      <w:r w:rsidR="00596913" w:rsidRPr="00216CED">
        <w:t>“</w:t>
      </w:r>
      <w:r w:rsidR="00E41F69" w:rsidRPr="00216CED">
        <w:t>inclusiva</w:t>
      </w:r>
      <w:r w:rsidR="00596913" w:rsidRPr="00216CED">
        <w:t>”</w:t>
      </w:r>
      <w:r w:rsidR="00E41F69" w:rsidRPr="00216CED">
        <w:t xml:space="preserve">, </w:t>
      </w:r>
      <w:r w:rsidR="00596913" w:rsidRPr="00216CED">
        <w:t>“</w:t>
      </w:r>
      <w:r w:rsidR="00E41F69" w:rsidRPr="00216CED">
        <w:t>integradora</w:t>
      </w:r>
      <w:r w:rsidR="00596913" w:rsidRPr="00216CED">
        <w:t>”</w:t>
      </w:r>
      <w:r w:rsidR="00E41F69" w:rsidRPr="00216CED">
        <w:t xml:space="preserve">, </w:t>
      </w:r>
      <w:r w:rsidR="00596913" w:rsidRPr="00216CED">
        <w:t>“</w:t>
      </w:r>
      <w:r w:rsidR="00E41F69" w:rsidRPr="00216CED">
        <w:t>participativa</w:t>
      </w:r>
      <w:r w:rsidR="00596913" w:rsidRPr="00216CED">
        <w:t>”</w:t>
      </w:r>
      <w:r w:rsidR="00E41F69" w:rsidRPr="00216CED">
        <w:t xml:space="preserve"> ou </w:t>
      </w:r>
      <w:r w:rsidR="00596913" w:rsidRPr="00216CED">
        <w:t>“</w:t>
      </w:r>
      <w:r w:rsidR="00E41F69" w:rsidRPr="00216CED">
        <w:t>dialógica</w:t>
      </w:r>
      <w:r w:rsidR="00596913" w:rsidRPr="00216CED">
        <w:t>”</w:t>
      </w:r>
      <w:r w:rsidR="006C71B2" w:rsidRPr="00216CED">
        <w:t>,</w:t>
      </w:r>
      <w:r w:rsidR="00E41F69" w:rsidRPr="00216CED">
        <w:t xml:space="preserve"> </w:t>
      </w:r>
      <w:r w:rsidR="00652B49" w:rsidRPr="00216CED">
        <w:t>em que o aluno toma as rédeas de sua aprendizagem</w:t>
      </w:r>
      <w:r w:rsidR="006C71B2" w:rsidRPr="00216CED">
        <w:t>,</w:t>
      </w:r>
      <w:r w:rsidR="00652B49" w:rsidRPr="00216CED">
        <w:t xml:space="preserve"> </w:t>
      </w:r>
      <w:r w:rsidR="00920ECB" w:rsidRPr="00216CED">
        <w:t xml:space="preserve">e </w:t>
      </w:r>
      <w:r w:rsidR="00E41F69" w:rsidRPr="00216CED">
        <w:t xml:space="preserve">propostas </w:t>
      </w:r>
      <w:r w:rsidR="00920ECB" w:rsidRPr="00216CED">
        <w:t xml:space="preserve">de intervenção </w:t>
      </w:r>
      <w:r w:rsidR="00E41F69" w:rsidRPr="00216CED">
        <w:t xml:space="preserve">que </w:t>
      </w:r>
      <w:r w:rsidR="00E145C6" w:rsidRPr="00216CED">
        <w:t xml:space="preserve">tendem a </w:t>
      </w:r>
      <w:r w:rsidRPr="00216CED">
        <w:t>esvazia</w:t>
      </w:r>
      <w:r w:rsidR="00E145C6" w:rsidRPr="00216CED">
        <w:t>r</w:t>
      </w:r>
      <w:r w:rsidR="00AA5F9E" w:rsidRPr="00216CED">
        <w:t>, de fato,</w:t>
      </w:r>
      <w:r w:rsidR="00E41F69" w:rsidRPr="00216CED">
        <w:t xml:space="preserve"> </w:t>
      </w:r>
      <w:r w:rsidR="00652B49" w:rsidRPr="00216CED">
        <w:t>ess</w:t>
      </w:r>
      <w:r w:rsidR="000462F7" w:rsidRPr="00216CED">
        <w:t xml:space="preserve">a </w:t>
      </w:r>
      <w:r w:rsidR="00652B49" w:rsidRPr="00216CED">
        <w:t>dimensão</w:t>
      </w:r>
      <w:r w:rsidR="000462F7" w:rsidRPr="00216CED">
        <w:t xml:space="preserve"> formativa ao ignorar </w:t>
      </w:r>
      <w:r w:rsidRPr="00216CED">
        <w:t>a</w:t>
      </w:r>
      <w:r w:rsidR="00E41F69" w:rsidRPr="00216CED">
        <w:t xml:space="preserve"> correspons</w:t>
      </w:r>
      <w:r w:rsidRPr="00216CED">
        <w:t>abilidade do</w:t>
      </w:r>
      <w:r w:rsidR="00E41F69" w:rsidRPr="00216CED">
        <w:t xml:space="preserve"> </w:t>
      </w:r>
      <w:r w:rsidRPr="00216CED">
        <w:t xml:space="preserve">aprendente </w:t>
      </w:r>
      <w:r w:rsidR="00E41F69" w:rsidRPr="00216CED">
        <w:t>pela avaliação</w:t>
      </w:r>
      <w:r w:rsidRPr="00216CED">
        <w:rPr>
          <w:rStyle w:val="Refdenotaderodap"/>
        </w:rPr>
        <w:footnoteReference w:id="14"/>
      </w:r>
      <w:r w:rsidR="00E41F69" w:rsidRPr="00216CED">
        <w:t xml:space="preserve">. </w:t>
      </w:r>
      <w:r w:rsidR="00920ECB" w:rsidRPr="00216CED">
        <w:t>Nessas condições</w:t>
      </w:r>
      <w:r w:rsidR="00E41F69" w:rsidRPr="00216CED">
        <w:t xml:space="preserve">, é grande </w:t>
      </w:r>
      <w:r w:rsidR="00920ECB" w:rsidRPr="00216CED">
        <w:t xml:space="preserve">o risco </w:t>
      </w:r>
      <w:r w:rsidR="00E41F69" w:rsidRPr="00216CED">
        <w:t xml:space="preserve">de se reproduzir </w:t>
      </w:r>
      <w:r w:rsidRPr="00216CED">
        <w:t xml:space="preserve">indefinidamente </w:t>
      </w:r>
      <w:r w:rsidR="00E41F69" w:rsidRPr="00216CED">
        <w:t>a concepção de avaliação formativa dos anos sessenta</w:t>
      </w:r>
      <w:r w:rsidRPr="00216CED">
        <w:t>,</w:t>
      </w:r>
      <w:r w:rsidR="00E41F69" w:rsidRPr="00216CED">
        <w:t xml:space="preserve"> em que todo </w:t>
      </w:r>
      <w:r w:rsidR="0040152D" w:rsidRPr="00216CED">
        <w:t>o controle d</w:t>
      </w:r>
      <w:r w:rsidR="00E41F69" w:rsidRPr="00216CED">
        <w:t xml:space="preserve">o processo (da coleta de informações, verificação do alcance dos objetivos pretendidos e </w:t>
      </w:r>
      <w:r w:rsidR="006C71B2" w:rsidRPr="00216CED">
        <w:t>regulação das práticas</w:t>
      </w:r>
      <w:r w:rsidR="00E41F69" w:rsidRPr="00216CED">
        <w:t xml:space="preserve">) </w:t>
      </w:r>
      <w:r w:rsidR="00E145C6" w:rsidRPr="00216CED">
        <w:t>era deixado a cargo</w:t>
      </w:r>
      <w:r w:rsidR="00E41F69" w:rsidRPr="00216CED">
        <w:t xml:space="preserve"> do professor. </w:t>
      </w:r>
      <w:r w:rsidR="00920ECB" w:rsidRPr="00216CED">
        <w:t xml:space="preserve">Também </w:t>
      </w:r>
      <w:r w:rsidR="00AA5F9E" w:rsidRPr="00216CED">
        <w:t xml:space="preserve">não causa surpresa </w:t>
      </w:r>
      <w:proofErr w:type="gramStart"/>
      <w:r w:rsidR="00AA5F9E" w:rsidRPr="00216CED">
        <w:t>a</w:t>
      </w:r>
      <w:proofErr w:type="gramEnd"/>
      <w:r w:rsidR="00AA5F9E" w:rsidRPr="00216CED">
        <w:t xml:space="preserve"> reticência </w:t>
      </w:r>
      <w:r w:rsidR="00A71015" w:rsidRPr="00216CED">
        <w:t xml:space="preserve">habitual </w:t>
      </w:r>
      <w:r w:rsidR="00AA5F9E" w:rsidRPr="00216CED">
        <w:t>dos professores em relação a uma modalidade que</w:t>
      </w:r>
      <w:r w:rsidR="006C71B2" w:rsidRPr="00216CED">
        <w:t xml:space="preserve"> </w:t>
      </w:r>
      <w:r w:rsidR="00AA5F9E" w:rsidRPr="00216CED">
        <w:t>irá</w:t>
      </w:r>
      <w:r w:rsidR="00740729" w:rsidRPr="00216CED">
        <w:t xml:space="preserve"> sem dúvida</w:t>
      </w:r>
      <w:r w:rsidR="00AA5F9E" w:rsidRPr="00216CED">
        <w:t xml:space="preserve"> sobrecarregá-los mais do que as tradicionais elaborações e correções de provas.</w:t>
      </w:r>
    </w:p>
    <w:p w:rsidR="00C550A4" w:rsidRPr="00216CED" w:rsidRDefault="00AA5F9E" w:rsidP="001D6189">
      <w:pPr>
        <w:ind w:firstLine="360"/>
        <w:jc w:val="both"/>
        <w:rPr>
          <w:shd w:val="clear" w:color="auto" w:fill="FFFFFF"/>
        </w:rPr>
      </w:pPr>
      <w:r w:rsidRPr="00216CED">
        <w:t>N</w:t>
      </w:r>
      <w:r w:rsidR="00920ECB" w:rsidRPr="00216CED">
        <w:t xml:space="preserve">a base dessa </w:t>
      </w:r>
      <w:r w:rsidR="00A71015" w:rsidRPr="00216CED">
        <w:t>tensão</w:t>
      </w:r>
      <w:r w:rsidR="00920ECB" w:rsidRPr="00216CED">
        <w:t>, encontra-se, a nosso ver,</w:t>
      </w:r>
      <w:r w:rsidRPr="00216CED">
        <w:t xml:space="preserve"> um grande equívoco </w:t>
      </w:r>
      <w:r w:rsidR="00920ECB" w:rsidRPr="00216CED">
        <w:t xml:space="preserve">pelo qual </w:t>
      </w:r>
      <w:r w:rsidR="00874A9C" w:rsidRPr="00216CED">
        <w:t>as capacidades avaliativas são encaradas como pré-requisito para a prática da avaliação</w:t>
      </w:r>
      <w:r w:rsidR="00740729" w:rsidRPr="00216CED">
        <w:t>. Neste caso,</w:t>
      </w:r>
      <w:r w:rsidR="00874A9C" w:rsidRPr="00216CED">
        <w:t xml:space="preserve"> toda declaração </w:t>
      </w:r>
      <w:r w:rsidR="00740729" w:rsidRPr="00216CED">
        <w:t xml:space="preserve">em </w:t>
      </w:r>
      <w:r w:rsidR="00874A9C" w:rsidRPr="00216CED">
        <w:t xml:space="preserve">favor </w:t>
      </w:r>
      <w:r w:rsidR="00740729" w:rsidRPr="00216CED">
        <w:t xml:space="preserve">de práticas </w:t>
      </w:r>
      <w:proofErr w:type="spellStart"/>
      <w:proofErr w:type="gramStart"/>
      <w:r w:rsidR="00740729" w:rsidRPr="00216CED">
        <w:t>co</w:t>
      </w:r>
      <w:proofErr w:type="spellEnd"/>
      <w:r w:rsidR="00740729" w:rsidRPr="00216CED">
        <w:t>-</w:t>
      </w:r>
      <w:r w:rsidR="00216CED" w:rsidRPr="00216CED">
        <w:t xml:space="preserve"> ou</w:t>
      </w:r>
      <w:proofErr w:type="gramEnd"/>
      <w:r w:rsidR="00216CED" w:rsidRPr="00216CED">
        <w:t xml:space="preserve"> </w:t>
      </w:r>
      <w:proofErr w:type="spellStart"/>
      <w:r w:rsidR="00216CED" w:rsidRPr="00216CED">
        <w:t>auto</w:t>
      </w:r>
      <w:r w:rsidR="00740729" w:rsidRPr="00216CED">
        <w:t>avaliativas</w:t>
      </w:r>
      <w:proofErr w:type="spellEnd"/>
      <w:r w:rsidR="00740729" w:rsidRPr="00216CED">
        <w:t xml:space="preserve"> soa demagógica e in</w:t>
      </w:r>
      <w:r w:rsidR="000462F7" w:rsidRPr="00216CED">
        <w:t>sustent</w:t>
      </w:r>
      <w:r w:rsidR="00874A9C" w:rsidRPr="00216CED">
        <w:t xml:space="preserve">ável junto a um público que </w:t>
      </w:r>
      <w:r w:rsidR="00874A9C" w:rsidRPr="00216CED">
        <w:rPr>
          <w:rStyle w:val="apple-style-span"/>
          <w:shd w:val="clear" w:color="auto" w:fill="FFFFFF"/>
        </w:rPr>
        <w:t xml:space="preserve">nem sequer dá conta de produzir textos aceitáveis, quanto menos </w:t>
      </w:r>
      <w:r w:rsidR="00920ECB" w:rsidRPr="00216CED">
        <w:rPr>
          <w:rStyle w:val="apple-style-span"/>
          <w:shd w:val="clear" w:color="auto" w:fill="FFFFFF"/>
        </w:rPr>
        <w:t xml:space="preserve">de </w:t>
      </w:r>
      <w:r w:rsidR="00874A9C" w:rsidRPr="00216CED">
        <w:rPr>
          <w:rStyle w:val="apple-style-span"/>
          <w:shd w:val="clear" w:color="auto" w:fill="FFFFFF"/>
        </w:rPr>
        <w:t xml:space="preserve">avaliá-los. </w:t>
      </w:r>
      <w:r w:rsidR="00920ECB" w:rsidRPr="00216CED">
        <w:rPr>
          <w:rStyle w:val="apple-style-span"/>
          <w:shd w:val="clear" w:color="auto" w:fill="FFFFFF"/>
        </w:rPr>
        <w:t xml:space="preserve">Porém, </w:t>
      </w:r>
      <w:r w:rsidR="006448BB" w:rsidRPr="00216CED">
        <w:rPr>
          <w:rStyle w:val="apple-style-span"/>
          <w:shd w:val="clear" w:color="auto" w:fill="FFFFFF"/>
        </w:rPr>
        <w:t>na</w:t>
      </w:r>
      <w:r w:rsidR="00920ECB" w:rsidRPr="00216CED">
        <w:rPr>
          <w:rStyle w:val="apple-style-span"/>
          <w:shd w:val="clear" w:color="auto" w:fill="FFFFFF"/>
        </w:rPr>
        <w:t xml:space="preserve"> perspectiva </w:t>
      </w:r>
      <w:r w:rsidR="006C71B2" w:rsidRPr="00216CED">
        <w:rPr>
          <w:rStyle w:val="apple-style-span"/>
          <w:shd w:val="clear" w:color="auto" w:fill="FFFFFF"/>
        </w:rPr>
        <w:t xml:space="preserve">pedagógica da </w:t>
      </w:r>
      <w:r w:rsidR="00920ECB" w:rsidRPr="00216CED">
        <w:rPr>
          <w:rStyle w:val="apple-style-span"/>
          <w:shd w:val="clear" w:color="auto" w:fill="FFFFFF"/>
        </w:rPr>
        <w:t>avaliação</w:t>
      </w:r>
      <w:r w:rsidR="00652B49" w:rsidRPr="00216CED">
        <w:rPr>
          <w:rStyle w:val="apple-style-span"/>
          <w:shd w:val="clear" w:color="auto" w:fill="FFFFFF"/>
        </w:rPr>
        <w:t xml:space="preserve">, </w:t>
      </w:r>
      <w:r w:rsidR="006448BB" w:rsidRPr="00216CED">
        <w:rPr>
          <w:rStyle w:val="apple-style-span"/>
          <w:shd w:val="clear" w:color="auto" w:fill="FFFFFF"/>
        </w:rPr>
        <w:t>o desenvolvimento das capacidades avaliativas</w:t>
      </w:r>
      <w:r w:rsidR="00920ECB" w:rsidRPr="00216CED">
        <w:rPr>
          <w:rStyle w:val="apple-style-span"/>
          <w:shd w:val="clear" w:color="auto" w:fill="FFFFFF"/>
        </w:rPr>
        <w:t xml:space="preserve"> </w:t>
      </w:r>
      <w:r w:rsidR="00E145C6" w:rsidRPr="00216CED">
        <w:rPr>
          <w:rStyle w:val="apple-style-span"/>
          <w:shd w:val="clear" w:color="auto" w:fill="FFFFFF"/>
        </w:rPr>
        <w:t>constitui</w:t>
      </w:r>
      <w:r w:rsidR="006448BB" w:rsidRPr="00216CED">
        <w:rPr>
          <w:rStyle w:val="apple-style-span"/>
          <w:shd w:val="clear" w:color="auto" w:fill="FFFFFF"/>
        </w:rPr>
        <w:t xml:space="preserve"> </w:t>
      </w:r>
      <w:r w:rsidR="006448BB" w:rsidRPr="00216CED">
        <w:rPr>
          <w:i/>
          <w:shd w:val="clear" w:color="auto" w:fill="FFFFFF"/>
        </w:rPr>
        <w:t>um</w:t>
      </w:r>
      <w:r w:rsidR="001D6189" w:rsidRPr="00216CED">
        <w:rPr>
          <w:i/>
          <w:shd w:val="clear" w:color="auto" w:fill="FFFFFF"/>
        </w:rPr>
        <w:t xml:space="preserve"> </w:t>
      </w:r>
      <w:r w:rsidR="006448BB" w:rsidRPr="00216CED">
        <w:rPr>
          <w:i/>
          <w:shd w:val="clear" w:color="auto" w:fill="FFFFFF"/>
        </w:rPr>
        <w:t>objetivo de aprendizagem</w:t>
      </w:r>
      <w:r w:rsidR="006448BB" w:rsidRPr="00216CED">
        <w:rPr>
          <w:shd w:val="clear" w:color="auto" w:fill="FFFFFF"/>
        </w:rPr>
        <w:t xml:space="preserve"> indissociável do</w:t>
      </w:r>
      <w:r w:rsidR="00C550A4" w:rsidRPr="00216CED">
        <w:rPr>
          <w:shd w:val="clear" w:color="auto" w:fill="FFFFFF"/>
        </w:rPr>
        <w:t>s outros objetivos de desenvolvimento das capacidades discursivas e linguístico-textuais.</w:t>
      </w:r>
      <w:r w:rsidR="006448BB" w:rsidRPr="00216CED">
        <w:rPr>
          <w:shd w:val="clear" w:color="auto" w:fill="FFFFFF"/>
        </w:rPr>
        <w:t xml:space="preserve"> Aprender a escrever/falar também é aprender a construir progressivamente o referen</w:t>
      </w:r>
      <w:r w:rsidR="001D6189" w:rsidRPr="00216CED">
        <w:rPr>
          <w:shd w:val="clear" w:color="auto" w:fill="FFFFFF"/>
        </w:rPr>
        <w:t>te</w:t>
      </w:r>
      <w:r w:rsidR="006448BB" w:rsidRPr="00216CED">
        <w:rPr>
          <w:shd w:val="clear" w:color="auto" w:fill="FFFFFF"/>
        </w:rPr>
        <w:t xml:space="preserve"> que norteia a produção e permite adequá-la às intenções</w:t>
      </w:r>
      <w:r w:rsidR="00C550A4" w:rsidRPr="00216CED">
        <w:rPr>
          <w:shd w:val="clear" w:color="auto" w:fill="FFFFFF"/>
        </w:rPr>
        <w:t>, aos interlocutores,</w:t>
      </w:r>
      <w:r w:rsidR="006448BB" w:rsidRPr="00216CED">
        <w:rPr>
          <w:shd w:val="clear" w:color="auto" w:fill="FFFFFF"/>
        </w:rPr>
        <w:t xml:space="preserve"> à situação de comunicação</w:t>
      </w:r>
      <w:r w:rsidR="00C550A4" w:rsidRPr="00216CED">
        <w:rPr>
          <w:shd w:val="clear" w:color="auto" w:fill="FFFFFF"/>
        </w:rPr>
        <w:t xml:space="preserve"> e às exigências do gênero em uso</w:t>
      </w:r>
      <w:r w:rsidR="001D6189" w:rsidRPr="00216CED">
        <w:rPr>
          <w:shd w:val="clear" w:color="auto" w:fill="FFFFFF"/>
        </w:rPr>
        <w:t xml:space="preserve">; é aprender a tomar decisões para gerenciar os diferentes planos de constituição do texto e as diversas operações </w:t>
      </w:r>
      <w:r w:rsidR="00A71015" w:rsidRPr="00216CED">
        <w:rPr>
          <w:shd w:val="clear" w:color="auto" w:fill="FFFFFF"/>
        </w:rPr>
        <w:t>que sua confecção exige</w:t>
      </w:r>
      <w:r w:rsidR="001D6189" w:rsidRPr="00216CED">
        <w:rPr>
          <w:shd w:val="clear" w:color="auto" w:fill="FFFFFF"/>
        </w:rPr>
        <w:t xml:space="preserve">; é aprender a </w:t>
      </w:r>
      <w:r w:rsidR="000462F7" w:rsidRPr="00216CED">
        <w:rPr>
          <w:shd w:val="clear" w:color="auto" w:fill="FFFFFF"/>
        </w:rPr>
        <w:t>confrontar</w:t>
      </w:r>
      <w:r w:rsidR="001D6189" w:rsidRPr="00216CED">
        <w:rPr>
          <w:shd w:val="clear" w:color="auto" w:fill="FFFFFF"/>
        </w:rPr>
        <w:t xml:space="preserve"> constantemente o </w:t>
      </w:r>
      <w:r w:rsidR="00C550A4" w:rsidRPr="00216CED">
        <w:rPr>
          <w:shd w:val="clear" w:color="auto" w:fill="FFFFFF"/>
        </w:rPr>
        <w:t>produto em construção</w:t>
      </w:r>
      <w:r w:rsidR="000462F7" w:rsidRPr="00216CED">
        <w:rPr>
          <w:shd w:val="clear" w:color="auto" w:fill="FFFFFF"/>
        </w:rPr>
        <w:t xml:space="preserve"> com um referencial também em construção,</w:t>
      </w:r>
      <w:r w:rsidR="00C550A4" w:rsidRPr="00216CED">
        <w:rPr>
          <w:shd w:val="clear" w:color="auto" w:fill="FFFFFF"/>
        </w:rPr>
        <w:t xml:space="preserve"> identificando </w:t>
      </w:r>
      <w:r w:rsidR="000462F7" w:rsidRPr="00216CED">
        <w:rPr>
          <w:shd w:val="clear" w:color="auto" w:fill="FFFFFF"/>
        </w:rPr>
        <w:t>nesse texto</w:t>
      </w:r>
      <w:r w:rsidR="00C550A4" w:rsidRPr="00216CED">
        <w:rPr>
          <w:shd w:val="clear" w:color="auto" w:fill="FFFFFF"/>
        </w:rPr>
        <w:t xml:space="preserve"> </w:t>
      </w:r>
      <w:r w:rsidR="000462F7" w:rsidRPr="00216CED">
        <w:rPr>
          <w:shd w:val="clear" w:color="auto" w:fill="FFFFFF"/>
        </w:rPr>
        <w:t xml:space="preserve">a presença ou ausência dos </w:t>
      </w:r>
      <w:r w:rsidR="00C550A4" w:rsidRPr="00216CED">
        <w:rPr>
          <w:shd w:val="clear" w:color="auto" w:fill="FFFFFF"/>
        </w:rPr>
        <w:t xml:space="preserve">indicadores </w:t>
      </w:r>
      <w:r w:rsidR="000462F7" w:rsidRPr="00216CED">
        <w:rPr>
          <w:shd w:val="clear" w:color="auto" w:fill="FFFFFF"/>
        </w:rPr>
        <w:t>de</w:t>
      </w:r>
      <w:r w:rsidR="000176C6" w:rsidRPr="00216CED">
        <w:rPr>
          <w:shd w:val="clear" w:color="auto" w:fill="FFFFFF"/>
        </w:rPr>
        <w:t xml:space="preserve"> êxito; é aprender a replanejar o texto </w:t>
      </w:r>
      <w:r w:rsidR="00CF5936" w:rsidRPr="00216CED">
        <w:rPr>
          <w:shd w:val="clear" w:color="auto" w:fill="FFFFFF"/>
        </w:rPr>
        <w:t xml:space="preserve">em suas versões sucessivas </w:t>
      </w:r>
      <w:r w:rsidR="000176C6" w:rsidRPr="00216CED">
        <w:rPr>
          <w:shd w:val="clear" w:color="auto" w:fill="FFFFFF"/>
        </w:rPr>
        <w:t xml:space="preserve">e a regular suas ações </w:t>
      </w:r>
      <w:r w:rsidR="00CF5936" w:rsidRPr="00216CED">
        <w:rPr>
          <w:shd w:val="clear" w:color="auto" w:fill="FFFFFF"/>
        </w:rPr>
        <w:t xml:space="preserve">linguageiras </w:t>
      </w:r>
      <w:r w:rsidR="000176C6" w:rsidRPr="00216CED">
        <w:rPr>
          <w:shd w:val="clear" w:color="auto" w:fill="FFFFFF"/>
        </w:rPr>
        <w:t xml:space="preserve">em prol do objetivo </w:t>
      </w:r>
      <w:r w:rsidR="00A71015" w:rsidRPr="00216CED">
        <w:rPr>
          <w:shd w:val="clear" w:color="auto" w:fill="FFFFFF"/>
        </w:rPr>
        <w:t xml:space="preserve">comunicativo </w:t>
      </w:r>
      <w:r w:rsidR="000176C6" w:rsidRPr="00216CED">
        <w:rPr>
          <w:shd w:val="clear" w:color="auto" w:fill="FFFFFF"/>
        </w:rPr>
        <w:t xml:space="preserve">perseguido; em suma, </w:t>
      </w:r>
      <w:r w:rsidR="00CF5936" w:rsidRPr="00216CED">
        <w:rPr>
          <w:shd w:val="clear" w:color="auto" w:fill="FFFFFF"/>
        </w:rPr>
        <w:t xml:space="preserve">aprender a escrever/falar </w:t>
      </w:r>
      <w:r w:rsidR="000176C6" w:rsidRPr="00216CED">
        <w:rPr>
          <w:shd w:val="clear" w:color="auto" w:fill="FFFFFF"/>
        </w:rPr>
        <w:t>é aprender a avaliar</w:t>
      </w:r>
      <w:r w:rsidR="00A71015" w:rsidRPr="00216CED">
        <w:rPr>
          <w:shd w:val="clear" w:color="auto" w:fill="FFFFFF"/>
        </w:rPr>
        <w:t>, pois as competências avaliativas estão embutidas nas competências redacionais</w:t>
      </w:r>
      <w:r w:rsidR="000176C6" w:rsidRPr="00216CED">
        <w:rPr>
          <w:shd w:val="clear" w:color="auto" w:fill="FFFFFF"/>
        </w:rPr>
        <w:t>.</w:t>
      </w:r>
      <w:r w:rsidR="0062357B" w:rsidRPr="00216CED">
        <w:rPr>
          <w:shd w:val="clear" w:color="auto" w:fill="FFFFFF"/>
        </w:rPr>
        <w:t xml:space="preserve"> Por sinal, </w:t>
      </w:r>
      <w:r w:rsidR="0025594E" w:rsidRPr="00216CED">
        <w:rPr>
          <w:shd w:val="clear" w:color="auto" w:fill="FFFFFF"/>
        </w:rPr>
        <w:t>cabe</w:t>
      </w:r>
      <w:r w:rsidR="0062357B" w:rsidRPr="00216CED">
        <w:rPr>
          <w:shd w:val="clear" w:color="auto" w:fill="FFFFFF"/>
        </w:rPr>
        <w:t xml:space="preserve"> lembrar que todos os modelos psicolinguísticos de produção textual incluem, sob uma ou denominação ou outra (monitor, revisor...), uma instância de controle e de regulação entre as diferentes operações constitutivas do processo redacional e que </w:t>
      </w:r>
      <w:r w:rsidR="00455F6C" w:rsidRPr="00216CED">
        <w:rPr>
          <w:shd w:val="clear" w:color="auto" w:fill="FFFFFF"/>
        </w:rPr>
        <w:t>na discussão do desenvolvimento das competências</w:t>
      </w:r>
      <w:r w:rsidR="00FF790A" w:rsidRPr="00216CED">
        <w:rPr>
          <w:shd w:val="clear" w:color="auto" w:fill="FFFFFF"/>
        </w:rPr>
        <w:t>, as de cunho metacognitivo presentes em</w:t>
      </w:r>
      <w:r w:rsidR="00455F6C" w:rsidRPr="00216CED">
        <w:rPr>
          <w:shd w:val="clear" w:color="auto" w:fill="FFFFFF"/>
        </w:rPr>
        <w:t xml:space="preserve"> atividades de análise</w:t>
      </w:r>
      <w:r w:rsidR="00FF790A" w:rsidRPr="00216CED">
        <w:rPr>
          <w:shd w:val="clear" w:color="auto" w:fill="FFFFFF"/>
        </w:rPr>
        <w:t xml:space="preserve"> e reflexão são</w:t>
      </w:r>
      <w:r w:rsidR="00455F6C" w:rsidRPr="00216CED">
        <w:rPr>
          <w:shd w:val="clear" w:color="auto" w:fill="FFFFFF"/>
        </w:rPr>
        <w:t xml:space="preserve"> considerad</w:t>
      </w:r>
      <w:r w:rsidR="00FF790A" w:rsidRPr="00216CED">
        <w:rPr>
          <w:shd w:val="clear" w:color="auto" w:fill="FFFFFF"/>
        </w:rPr>
        <w:t>as essenciais</w:t>
      </w:r>
      <w:r w:rsidR="00455F6C" w:rsidRPr="00216CED">
        <w:rPr>
          <w:rStyle w:val="Refdenotaderodap"/>
          <w:shd w:val="clear" w:color="auto" w:fill="FFFFFF"/>
        </w:rPr>
        <w:footnoteReference w:id="15"/>
      </w:r>
      <w:r w:rsidR="0062357B" w:rsidRPr="00216CED">
        <w:rPr>
          <w:shd w:val="clear" w:color="auto" w:fill="FFFFFF"/>
        </w:rPr>
        <w:t>.</w:t>
      </w:r>
    </w:p>
    <w:p w:rsidR="00C33FC2" w:rsidRPr="00216CED" w:rsidRDefault="006C71B2" w:rsidP="00920025">
      <w:pPr>
        <w:ind w:firstLine="360"/>
        <w:jc w:val="both"/>
        <w:rPr>
          <w:shd w:val="clear" w:color="auto" w:fill="FFFFFF"/>
        </w:rPr>
      </w:pPr>
      <w:r w:rsidRPr="00216CED">
        <w:rPr>
          <w:shd w:val="clear" w:color="auto" w:fill="FFFFFF"/>
        </w:rPr>
        <w:lastRenderedPageBreak/>
        <w:t>Em nosso entender, é</w:t>
      </w:r>
      <w:r w:rsidR="000176C6" w:rsidRPr="00216CED">
        <w:rPr>
          <w:shd w:val="clear" w:color="auto" w:fill="FFFFFF"/>
        </w:rPr>
        <w:t xml:space="preserve"> exatamente isso que a sequência didática proporciona: ao </w:t>
      </w:r>
      <w:r w:rsidR="00455F6C" w:rsidRPr="00216CED">
        <w:rPr>
          <w:shd w:val="clear" w:color="auto" w:fill="FFFFFF"/>
        </w:rPr>
        <w:t>inserir as atividades de aprendizagem</w:t>
      </w:r>
      <w:r w:rsidR="000176C6" w:rsidRPr="00216CED">
        <w:rPr>
          <w:shd w:val="clear" w:color="auto" w:fill="FFFFFF"/>
        </w:rPr>
        <w:t xml:space="preserve"> em uma situação de produção </w:t>
      </w:r>
      <w:r w:rsidR="00455F6C" w:rsidRPr="00216CED">
        <w:rPr>
          <w:shd w:val="clear" w:color="auto" w:fill="FFFFFF"/>
        </w:rPr>
        <w:t xml:space="preserve">autêntica e </w:t>
      </w:r>
      <w:r w:rsidR="000176C6" w:rsidRPr="00216CED">
        <w:rPr>
          <w:shd w:val="clear" w:color="auto" w:fill="FFFFFF"/>
        </w:rPr>
        <w:t xml:space="preserve">finalizada, na qual algo está em jogo (conseguir uma autorização para usar um espaço público para um evento; ganhar um concurso de contos; </w:t>
      </w:r>
      <w:r w:rsidR="00C43F75" w:rsidRPr="00216CED">
        <w:rPr>
          <w:shd w:val="clear" w:color="auto" w:fill="FFFFFF"/>
        </w:rPr>
        <w:t xml:space="preserve">convencer a comunidade escolar, mediante um debate, a tomar determinada decisão etc.), com interlocutores socialmente </w:t>
      </w:r>
      <w:r w:rsidR="00E145C6" w:rsidRPr="00216CED">
        <w:rPr>
          <w:shd w:val="clear" w:color="auto" w:fill="FFFFFF"/>
        </w:rPr>
        <w:t>situados</w:t>
      </w:r>
      <w:r w:rsidR="00C43F75" w:rsidRPr="00216CED">
        <w:rPr>
          <w:shd w:val="clear" w:color="auto" w:fill="FFFFFF"/>
        </w:rPr>
        <w:t>, em um espaço de tempo e com um suporte definidos, a sequência coloca a avaliação do texto em construção como algo imprescindível</w:t>
      </w:r>
      <w:r w:rsidR="00E145C6" w:rsidRPr="00216CED">
        <w:rPr>
          <w:shd w:val="clear" w:color="auto" w:fill="FFFFFF"/>
        </w:rPr>
        <w:t>: para que a ação pretendida possa ser levada a cabo</w:t>
      </w:r>
      <w:r w:rsidR="00CF5936" w:rsidRPr="00216CED">
        <w:rPr>
          <w:shd w:val="clear" w:color="auto" w:fill="FFFFFF"/>
        </w:rPr>
        <w:t xml:space="preserve"> </w:t>
      </w:r>
      <w:r w:rsidR="000462F7" w:rsidRPr="00216CED">
        <w:rPr>
          <w:shd w:val="clear" w:color="auto" w:fill="FFFFFF"/>
        </w:rPr>
        <w:t>de forma bem sucedida</w:t>
      </w:r>
      <w:r w:rsidR="00E145C6" w:rsidRPr="00216CED">
        <w:rPr>
          <w:shd w:val="clear" w:color="auto" w:fill="FFFFFF"/>
        </w:rPr>
        <w:t xml:space="preserve">, o texto não pode ser elaborado de qualquer </w:t>
      </w:r>
      <w:r w:rsidR="009A1012" w:rsidRPr="00216CED">
        <w:rPr>
          <w:shd w:val="clear" w:color="auto" w:fill="FFFFFF"/>
        </w:rPr>
        <w:t>maneira</w:t>
      </w:r>
      <w:r w:rsidR="00C33FC2" w:rsidRPr="00216CED">
        <w:rPr>
          <w:shd w:val="clear" w:color="auto" w:fill="FFFFFF"/>
        </w:rPr>
        <w:t>. Isso</w:t>
      </w:r>
      <w:r w:rsidR="00E145C6" w:rsidRPr="00216CED">
        <w:rPr>
          <w:shd w:val="clear" w:color="auto" w:fill="FFFFFF"/>
        </w:rPr>
        <w:t xml:space="preserve"> </w:t>
      </w:r>
      <w:r w:rsidR="00C33FC2" w:rsidRPr="00216CED">
        <w:rPr>
          <w:shd w:val="clear" w:color="auto" w:fill="FFFFFF"/>
        </w:rPr>
        <w:t>costuma</w:t>
      </w:r>
      <w:r w:rsidR="00E145C6" w:rsidRPr="00216CED">
        <w:rPr>
          <w:shd w:val="clear" w:color="auto" w:fill="FFFFFF"/>
        </w:rPr>
        <w:t xml:space="preserve"> gera</w:t>
      </w:r>
      <w:r w:rsidR="00C33FC2" w:rsidRPr="00216CED">
        <w:rPr>
          <w:shd w:val="clear" w:color="auto" w:fill="FFFFFF"/>
        </w:rPr>
        <w:t>r</w:t>
      </w:r>
      <w:r w:rsidR="00E145C6" w:rsidRPr="00216CED">
        <w:rPr>
          <w:shd w:val="clear" w:color="auto" w:fill="FFFFFF"/>
        </w:rPr>
        <w:t xml:space="preserve"> uma dupla motivação nos alunos: a de acertar na interação e a de </w:t>
      </w:r>
      <w:r w:rsidR="00C33FC2" w:rsidRPr="00216CED">
        <w:rPr>
          <w:shd w:val="clear" w:color="auto" w:fill="FFFFFF"/>
        </w:rPr>
        <w:t>acertar na aprendizagem</w:t>
      </w:r>
      <w:r w:rsidR="000462F7" w:rsidRPr="00216CED">
        <w:rPr>
          <w:shd w:val="clear" w:color="auto" w:fill="FFFFFF"/>
        </w:rPr>
        <w:t>, a primeira sendo relacionada à segunda</w:t>
      </w:r>
      <w:r w:rsidR="00C43F75" w:rsidRPr="00216CED">
        <w:rPr>
          <w:shd w:val="clear" w:color="auto" w:fill="FFFFFF"/>
        </w:rPr>
        <w:t xml:space="preserve">. </w:t>
      </w:r>
      <w:r w:rsidR="00455F6C" w:rsidRPr="00216CED">
        <w:rPr>
          <w:shd w:val="clear" w:color="auto" w:fill="FFFFFF"/>
        </w:rPr>
        <w:t>Mas o que a sequência didática proporciona, ao mesmo tempo, é a oportunidade de operar em um plano distanciado, no qual os processos e elementos envolvidos podem ser objetivados, discutidos</w:t>
      </w:r>
      <w:r w:rsidR="009A1012" w:rsidRPr="00216CED">
        <w:rPr>
          <w:shd w:val="clear" w:color="auto" w:fill="FFFFFF"/>
        </w:rPr>
        <w:t xml:space="preserve"> e</w:t>
      </w:r>
      <w:r w:rsidR="000462F7" w:rsidRPr="00216CED">
        <w:rPr>
          <w:shd w:val="clear" w:color="auto" w:fill="FFFFFF"/>
        </w:rPr>
        <w:t xml:space="preserve"> no qual</w:t>
      </w:r>
      <w:r w:rsidR="009A1012" w:rsidRPr="00216CED">
        <w:rPr>
          <w:shd w:val="clear" w:color="auto" w:fill="FFFFFF"/>
        </w:rPr>
        <w:t xml:space="preserve">, </w:t>
      </w:r>
      <w:r w:rsidR="00455F6C" w:rsidRPr="00216CED">
        <w:rPr>
          <w:shd w:val="clear" w:color="auto" w:fill="FFFFFF"/>
        </w:rPr>
        <w:t>final</w:t>
      </w:r>
      <w:r w:rsidR="009A1012" w:rsidRPr="00216CED">
        <w:rPr>
          <w:shd w:val="clear" w:color="auto" w:fill="FFFFFF"/>
        </w:rPr>
        <w:t xml:space="preserve">mente, operações de ordem metacognitiva </w:t>
      </w:r>
      <w:r w:rsidR="000462F7" w:rsidRPr="00216CED">
        <w:rPr>
          <w:shd w:val="clear" w:color="auto" w:fill="FFFFFF"/>
        </w:rPr>
        <w:t>v</w:t>
      </w:r>
      <w:r w:rsidR="009A1012" w:rsidRPr="00216CED">
        <w:rPr>
          <w:shd w:val="clear" w:color="auto" w:fill="FFFFFF"/>
        </w:rPr>
        <w:t xml:space="preserve">ão </w:t>
      </w:r>
      <w:r w:rsidR="000462F7" w:rsidRPr="00216CED">
        <w:rPr>
          <w:shd w:val="clear" w:color="auto" w:fill="FFFFFF"/>
        </w:rPr>
        <w:t xml:space="preserve">sendo </w:t>
      </w:r>
      <w:r w:rsidR="009A1012" w:rsidRPr="00216CED">
        <w:rPr>
          <w:shd w:val="clear" w:color="auto" w:fill="FFFFFF"/>
        </w:rPr>
        <w:t>estimuladas.</w:t>
      </w:r>
    </w:p>
    <w:p w:rsidR="00CF5936" w:rsidRPr="00216CED" w:rsidRDefault="00C33FC2" w:rsidP="00920025">
      <w:pPr>
        <w:ind w:firstLine="360"/>
        <w:jc w:val="both"/>
      </w:pPr>
      <w:r w:rsidRPr="00216CED">
        <w:rPr>
          <w:shd w:val="clear" w:color="auto" w:fill="FFFFFF"/>
        </w:rPr>
        <w:t xml:space="preserve">A </w:t>
      </w:r>
      <w:r w:rsidR="00CF5936" w:rsidRPr="00216CED">
        <w:rPr>
          <w:shd w:val="clear" w:color="auto" w:fill="FFFFFF"/>
        </w:rPr>
        <w:t xml:space="preserve">efetiva </w:t>
      </w:r>
      <w:r w:rsidRPr="00216CED">
        <w:rPr>
          <w:shd w:val="clear" w:color="auto" w:fill="FFFFFF"/>
        </w:rPr>
        <w:t xml:space="preserve">participação dos aprendentes na descoberta dos elementos </w:t>
      </w:r>
      <w:r w:rsidR="00CF5936" w:rsidRPr="00216CED">
        <w:rPr>
          <w:shd w:val="clear" w:color="auto" w:fill="FFFFFF"/>
        </w:rPr>
        <w:t xml:space="preserve">que vão guiar </w:t>
      </w:r>
      <w:r w:rsidRPr="00216CED">
        <w:rPr>
          <w:shd w:val="clear" w:color="auto" w:fill="FFFFFF"/>
        </w:rPr>
        <w:t xml:space="preserve">a avaliação da produção e a regulação da mesma começa com a </w:t>
      </w:r>
      <w:r w:rsidR="00C43F75" w:rsidRPr="00216CED">
        <w:rPr>
          <w:shd w:val="clear" w:color="auto" w:fill="FFFFFF"/>
        </w:rPr>
        <w:t xml:space="preserve">avaliação diagnóstica </w:t>
      </w:r>
      <w:r w:rsidRPr="00216CED">
        <w:rPr>
          <w:shd w:val="clear" w:color="auto" w:fill="FFFFFF"/>
        </w:rPr>
        <w:t>d</w:t>
      </w:r>
      <w:r w:rsidR="00C43F75" w:rsidRPr="00216CED">
        <w:rPr>
          <w:shd w:val="clear" w:color="auto" w:fill="FFFFFF"/>
        </w:rPr>
        <w:t>a primeira produção</w:t>
      </w:r>
      <w:r w:rsidRPr="00216CED">
        <w:rPr>
          <w:shd w:val="clear" w:color="auto" w:fill="FFFFFF"/>
        </w:rPr>
        <w:t xml:space="preserve">. Essa objetivação </w:t>
      </w:r>
      <w:r w:rsidR="00CF5936" w:rsidRPr="00216CED">
        <w:rPr>
          <w:shd w:val="clear" w:color="auto" w:fill="FFFFFF"/>
        </w:rPr>
        <w:t xml:space="preserve">inicial </w:t>
      </w:r>
      <w:r w:rsidRPr="00216CED">
        <w:rPr>
          <w:shd w:val="clear" w:color="auto" w:fill="FFFFFF"/>
        </w:rPr>
        <w:t xml:space="preserve">do produto </w:t>
      </w:r>
      <w:r w:rsidR="00CF5936" w:rsidRPr="00216CED">
        <w:rPr>
          <w:shd w:val="clear" w:color="auto" w:fill="FFFFFF"/>
        </w:rPr>
        <w:t xml:space="preserve">obtido </w:t>
      </w:r>
      <w:r w:rsidRPr="00216CED">
        <w:rPr>
          <w:shd w:val="clear" w:color="auto" w:fill="FFFFFF"/>
        </w:rPr>
        <w:t>tem</w:t>
      </w:r>
      <w:r w:rsidR="00C07B9B" w:rsidRPr="00216CED">
        <w:rPr>
          <w:shd w:val="clear" w:color="auto" w:fill="FFFFFF"/>
        </w:rPr>
        <w:t xml:space="preserve">, segundo </w:t>
      </w:r>
      <w:r w:rsidR="00C07B9B" w:rsidRPr="00216CED">
        <w:t xml:space="preserve">Dolz, Noverraz e Schneuwly (2004, p. 102) “um papel central como reguladora da </w:t>
      </w:r>
      <w:proofErr w:type="spellStart"/>
      <w:r w:rsidR="00C07B9B" w:rsidRPr="00216CED">
        <w:t>seqüência</w:t>
      </w:r>
      <w:proofErr w:type="spellEnd"/>
      <w:r w:rsidR="00C07B9B" w:rsidRPr="00216CED">
        <w:t xml:space="preserve"> didática, tanto para os alunos quanto para o professor”. </w:t>
      </w:r>
      <w:r w:rsidR="00E145C6" w:rsidRPr="00216CED">
        <w:t>O</w:t>
      </w:r>
      <w:r w:rsidR="00C07B9B" w:rsidRPr="00216CED">
        <w:t xml:space="preserve"> diagnóstico ajuda </w:t>
      </w:r>
      <w:r w:rsidR="00E145C6" w:rsidRPr="00216CED">
        <w:t xml:space="preserve">o professor </w:t>
      </w:r>
      <w:r w:rsidR="00C07B9B" w:rsidRPr="00216CED">
        <w:t>a rep</w:t>
      </w:r>
      <w:r w:rsidR="0003630F" w:rsidRPr="00216CED">
        <w:t>ensar</w:t>
      </w:r>
      <w:r w:rsidR="00C07B9B" w:rsidRPr="00216CED">
        <w:t xml:space="preserve"> as ativid</w:t>
      </w:r>
      <w:r w:rsidR="00E145C6" w:rsidRPr="00216CED">
        <w:t xml:space="preserve">ades didáticas </w:t>
      </w:r>
      <w:r w:rsidRPr="00216CED">
        <w:t xml:space="preserve">que já tenham sido programadas </w:t>
      </w:r>
      <w:r w:rsidR="00E145C6" w:rsidRPr="00216CED">
        <w:t>e</w:t>
      </w:r>
      <w:r w:rsidR="00C07B9B" w:rsidRPr="00216CED">
        <w:t xml:space="preserve"> torna </w:t>
      </w:r>
      <w:r w:rsidR="00E145C6" w:rsidRPr="00216CED">
        <w:t>o</w:t>
      </w:r>
      <w:r w:rsidRPr="00216CED">
        <w:t>s</w:t>
      </w:r>
      <w:r w:rsidR="00E145C6" w:rsidRPr="00216CED">
        <w:t xml:space="preserve"> aprendente</w:t>
      </w:r>
      <w:r w:rsidRPr="00216CED">
        <w:t>s</w:t>
      </w:r>
      <w:r w:rsidR="00E145C6" w:rsidRPr="00216CED">
        <w:t xml:space="preserve"> </w:t>
      </w:r>
      <w:r w:rsidR="00C07B9B" w:rsidRPr="00216CED">
        <w:t>consciente</w:t>
      </w:r>
      <w:r w:rsidRPr="00216CED">
        <w:t>s</w:t>
      </w:r>
      <w:r w:rsidR="00C07B9B" w:rsidRPr="00216CED">
        <w:t xml:space="preserve"> daquilo que precisa</w:t>
      </w:r>
      <w:r w:rsidRPr="00216CED">
        <w:t>m</w:t>
      </w:r>
      <w:r w:rsidR="00C07B9B" w:rsidRPr="00216CED">
        <w:t xml:space="preserve"> aprender a fazer. </w:t>
      </w:r>
      <w:r w:rsidRPr="00216CED">
        <w:t xml:space="preserve">As atividades propostas nos módulos </w:t>
      </w:r>
      <w:r w:rsidR="00CB3719" w:rsidRPr="00216CED">
        <w:t>adquirem</w:t>
      </w:r>
      <w:r w:rsidRPr="00216CED">
        <w:t xml:space="preserve"> sentido, pois seus objetivos </w:t>
      </w:r>
      <w:r w:rsidR="00E730E2" w:rsidRPr="00216CED">
        <w:t>acabam de ser</w:t>
      </w:r>
      <w:r w:rsidRPr="00216CED">
        <w:t xml:space="preserve"> </w:t>
      </w:r>
      <w:r w:rsidR="000E3948" w:rsidRPr="00216CED">
        <w:t>definidos</w:t>
      </w:r>
      <w:r w:rsidRPr="00216CED">
        <w:t xml:space="preserve"> com </w:t>
      </w:r>
      <w:r w:rsidR="008F4AE8" w:rsidRPr="00216CED">
        <w:t>a colaboração d</w:t>
      </w:r>
      <w:r w:rsidRPr="00216CED">
        <w:t xml:space="preserve">os aprendentes. Levá-los, por exemplo, a </w:t>
      </w:r>
      <w:r w:rsidR="000E3948" w:rsidRPr="00216CED">
        <w:t>verbalizarem eles mesmos</w:t>
      </w:r>
      <w:r w:rsidRPr="00216CED">
        <w:t xml:space="preserve"> que </w:t>
      </w:r>
      <w:r w:rsidR="000E3948" w:rsidRPr="00216CED">
        <w:t xml:space="preserve">sua carta ou exposição oral </w:t>
      </w:r>
      <w:r w:rsidRPr="00216CED">
        <w:t>não est</w:t>
      </w:r>
      <w:r w:rsidR="000E3948" w:rsidRPr="00216CED">
        <w:t>á</w:t>
      </w:r>
      <w:r w:rsidRPr="00216CED">
        <w:t xml:space="preserve"> apropriad</w:t>
      </w:r>
      <w:r w:rsidR="000E3948" w:rsidRPr="00216CED">
        <w:t>a</w:t>
      </w:r>
      <w:r w:rsidRPr="00216CED">
        <w:t xml:space="preserve"> para </w:t>
      </w:r>
      <w:r w:rsidR="000E3948" w:rsidRPr="00216CED">
        <w:t xml:space="preserve">seus </w:t>
      </w:r>
      <w:r w:rsidRPr="00216CED">
        <w:t>destinatários ou a constatar</w:t>
      </w:r>
      <w:r w:rsidR="000E3948" w:rsidRPr="00216CED">
        <w:t>em</w:t>
      </w:r>
      <w:r w:rsidRPr="00216CED">
        <w:t xml:space="preserve"> que o conto que </w:t>
      </w:r>
      <w:r w:rsidR="006C71B2" w:rsidRPr="00216CED">
        <w:t>acabaram de</w:t>
      </w:r>
      <w:r w:rsidRPr="00216CED">
        <w:t xml:space="preserve"> escrever carece de </w:t>
      </w:r>
      <w:r w:rsidR="000E3948" w:rsidRPr="00216CED">
        <w:t xml:space="preserve">suspense é, além de uma primeira etapa na construção do referente para a avaliação, um modo de </w:t>
      </w:r>
      <w:r w:rsidR="00CB3719" w:rsidRPr="00216CED">
        <w:t xml:space="preserve">entender os objetivos das </w:t>
      </w:r>
      <w:r w:rsidR="000E3948" w:rsidRPr="00216CED">
        <w:t>atividades modulares</w:t>
      </w:r>
      <w:r w:rsidR="00CB3719" w:rsidRPr="00216CED">
        <w:t xml:space="preserve"> e ade</w:t>
      </w:r>
      <w:r w:rsidR="009A1012" w:rsidRPr="00216CED">
        <w:t>rirem</w:t>
      </w:r>
      <w:r w:rsidR="00CB3719" w:rsidRPr="00216CED">
        <w:t xml:space="preserve"> a </w:t>
      </w:r>
      <w:r w:rsidR="009A1012" w:rsidRPr="00216CED">
        <w:t>esses obj</w:t>
      </w:r>
      <w:r w:rsidR="0000537E" w:rsidRPr="00216CED">
        <w:t>e</w:t>
      </w:r>
      <w:r w:rsidR="009A1012" w:rsidRPr="00216CED">
        <w:t>tivos</w:t>
      </w:r>
      <w:r w:rsidR="000E3948" w:rsidRPr="00216CED">
        <w:t xml:space="preserve">: “preciso adequar minha produção a meus interlocutores” ou “preciso criar suspense”; “há maneiras para se </w:t>
      </w:r>
      <w:proofErr w:type="gramStart"/>
      <w:r w:rsidR="000E3948" w:rsidRPr="00216CED">
        <w:t>fazer</w:t>
      </w:r>
      <w:proofErr w:type="gramEnd"/>
      <w:r w:rsidR="000E3948" w:rsidRPr="00216CED">
        <w:t xml:space="preserve"> isso; vamos descobrir quais e vou aprender”, poderia ser o raciocínio desenvolvido por alunos que são colocados em posição de sujeitos de sua aprendizagem. </w:t>
      </w:r>
    </w:p>
    <w:p w:rsidR="00CF5936" w:rsidRPr="00216CED" w:rsidRDefault="00CF5936" w:rsidP="00920025">
      <w:pPr>
        <w:ind w:firstLine="360"/>
        <w:jc w:val="both"/>
      </w:pPr>
      <w:r w:rsidRPr="00216CED">
        <w:t xml:space="preserve">Sua inclusão como </w:t>
      </w:r>
      <w:r w:rsidR="008F4AE8" w:rsidRPr="00216CED">
        <w:t>participantes ativos no processo de aprendizagem e avaliação</w:t>
      </w:r>
      <w:r w:rsidRPr="00216CED">
        <w:t xml:space="preserve"> prossegue nos módulos quando estes são elaborados de forma que o conhecimento </w:t>
      </w:r>
      <w:r w:rsidR="00CB3719" w:rsidRPr="00216CED">
        <w:t xml:space="preserve">provenha de uma </w:t>
      </w:r>
      <w:r w:rsidRPr="00216CED">
        <w:t>“construção coletiva de metas e regras”</w:t>
      </w:r>
      <w:r w:rsidR="00CB3719" w:rsidRPr="00216CED">
        <w:t xml:space="preserve"> (FERNANDES; FREITAS, 2007, p. 36), pois essa “elaboração dos critérios explícitos para a produção de um texto oral ou escrito” de que falam Dolz, Noverraz e Schneuwly (2004, p. 105) “favorece uma atitude reflexiva e um controle do próprio comportamento” (p. 106). Também são valorizados enquanto sujeitos da aprendizagem quando elaboram instrumentos diversos nos quais sistematizam descobertas, regras, técnicas que </w:t>
      </w:r>
      <w:proofErr w:type="gramStart"/>
      <w:r w:rsidR="00CB3719" w:rsidRPr="00216CED">
        <w:t>irão</w:t>
      </w:r>
      <w:proofErr w:type="gramEnd"/>
      <w:r w:rsidR="00CB3719" w:rsidRPr="00216CED">
        <w:t xml:space="preserve"> ajudá-los a analisar (avaliar) suas sucessivas reescritas</w:t>
      </w:r>
      <w:r w:rsidR="009A1012" w:rsidRPr="00216CED">
        <w:t xml:space="preserve"> e a eventualmente dominar um vocabulário mais técnico para expressar essas descobertas</w:t>
      </w:r>
      <w:r w:rsidR="00CB3719" w:rsidRPr="00216CED">
        <w:t xml:space="preserve">. </w:t>
      </w:r>
    </w:p>
    <w:p w:rsidR="00C84160" w:rsidRPr="00216CED" w:rsidRDefault="00CB3719" w:rsidP="00920025">
      <w:pPr>
        <w:ind w:firstLine="360"/>
        <w:jc w:val="both"/>
      </w:pPr>
      <w:r w:rsidRPr="00216CED">
        <w:t xml:space="preserve">Em todos os momentos da sequência, fica claro que </w:t>
      </w:r>
      <w:r w:rsidR="00C84160" w:rsidRPr="00216CED">
        <w:t>a</w:t>
      </w:r>
      <w:r w:rsidRPr="00216CED">
        <w:t xml:space="preserve"> regulação pode ser feita por diversos </w:t>
      </w:r>
      <w:r w:rsidR="00C84160" w:rsidRPr="00216CED">
        <w:t>atores</w:t>
      </w:r>
      <w:r w:rsidRPr="00216CED">
        <w:t xml:space="preserve">: ao acompanhar os grupos </w:t>
      </w:r>
      <w:r w:rsidR="00C84160" w:rsidRPr="00216CED">
        <w:t>de alunos em seus trabalhos de descoberta, explicitação e sistematização de funcionamentos</w:t>
      </w:r>
      <w:r w:rsidR="00D237ED" w:rsidRPr="00216CED">
        <w:t xml:space="preserve"> textuais</w:t>
      </w:r>
      <w:r w:rsidR="00C84160" w:rsidRPr="00216CED">
        <w:t xml:space="preserve">, o docente certamente os </w:t>
      </w:r>
      <w:r w:rsidR="00C84160" w:rsidRPr="00216CED">
        <w:lastRenderedPageBreak/>
        <w:t xml:space="preserve">conhece melhor e passa </w:t>
      </w:r>
      <w:r w:rsidR="00E730E2" w:rsidRPr="00216CED">
        <w:t xml:space="preserve">a </w:t>
      </w:r>
      <w:r w:rsidR="00C84160" w:rsidRPr="00216CED">
        <w:t>perceber representações e estratégias que precisam ser discutidas e modificadas</w:t>
      </w:r>
      <w:r w:rsidR="009A1012" w:rsidRPr="00216CED">
        <w:t>. Ele se</w:t>
      </w:r>
      <w:r w:rsidR="00C84160" w:rsidRPr="00216CED">
        <w:t xml:space="preserve"> torna</w:t>
      </w:r>
      <w:r w:rsidR="009A1012" w:rsidRPr="00216CED">
        <w:t xml:space="preserve"> assim</w:t>
      </w:r>
      <w:r w:rsidR="00C84160" w:rsidRPr="00216CED">
        <w:t xml:space="preserve"> mais apto a regular suas atividades de ensino. A regulação, sob as feições d</w:t>
      </w:r>
      <w:r w:rsidR="00D237ED" w:rsidRPr="00216CED">
        <w:t>a</w:t>
      </w:r>
      <w:r w:rsidR="00C84160" w:rsidRPr="00216CED">
        <w:t xml:space="preserve"> </w:t>
      </w:r>
      <w:proofErr w:type="spellStart"/>
      <w:r w:rsidR="00C84160" w:rsidRPr="00216CED">
        <w:t>corregulação</w:t>
      </w:r>
      <w:proofErr w:type="spellEnd"/>
      <w:r w:rsidR="00D237ED" w:rsidRPr="00216CED">
        <w:t xml:space="preserve"> (</w:t>
      </w:r>
      <w:r w:rsidR="00C84160" w:rsidRPr="00216CED">
        <w:t>em duplas ou em grupos maiores</w:t>
      </w:r>
      <w:r w:rsidR="00D237ED" w:rsidRPr="00216CED">
        <w:t>)</w:t>
      </w:r>
      <w:r w:rsidR="00C84160" w:rsidRPr="00216CED">
        <w:t xml:space="preserve"> e d</w:t>
      </w:r>
      <w:r w:rsidR="00D237ED" w:rsidRPr="00216CED">
        <w:t>a</w:t>
      </w:r>
      <w:r w:rsidR="00C84160" w:rsidRPr="00216CED">
        <w:t xml:space="preserve"> autorregulação, também é assumida, quase que espontaneamente pelos aprendentes como resultado de sua aprendizagem e do incremento de suas capacidades de avaliação. </w:t>
      </w:r>
    </w:p>
    <w:p w:rsidR="00D237ED" w:rsidRPr="00216CED" w:rsidRDefault="00D237ED" w:rsidP="00BB6D82">
      <w:pPr>
        <w:spacing w:after="120"/>
        <w:ind w:firstLine="360"/>
        <w:jc w:val="both"/>
      </w:pPr>
      <w:r w:rsidRPr="00216CED">
        <w:t xml:space="preserve">Fernandes e Freitas (2007, p. 35), lamentando que a autoavaliação ainda não tenha se </w:t>
      </w:r>
      <w:r w:rsidR="00BB6D82" w:rsidRPr="00216CED">
        <w:t>tornado</w:t>
      </w:r>
      <w:r w:rsidRPr="00216CED">
        <w:t xml:space="preserve"> um hábito em nossas salas de aula, perguntam: “Se é papel da escola formar sujeitos autônomos, críticos, por que ainda não incorporamos tal prática?”. Esta indagação nos leva a </w:t>
      </w:r>
      <w:r w:rsidR="00B94998" w:rsidRPr="00216CED">
        <w:t>abordar outro aspecto. P</w:t>
      </w:r>
      <w:r w:rsidR="00B94998" w:rsidRPr="00216CED">
        <w:rPr>
          <w:shd w:val="clear" w:color="auto" w:fill="FFFFFF"/>
        </w:rPr>
        <w:t xml:space="preserve">ara que a sequência didática funcione como dispositivo </w:t>
      </w:r>
      <w:r w:rsidR="00216CED" w:rsidRPr="00216CED">
        <w:rPr>
          <w:shd w:val="clear" w:color="auto" w:fill="FFFFFF"/>
        </w:rPr>
        <w:t>por meio</w:t>
      </w:r>
      <w:r w:rsidR="00DA50BF" w:rsidRPr="00216CED">
        <w:rPr>
          <w:shd w:val="clear" w:color="auto" w:fill="FFFFFF"/>
        </w:rPr>
        <w:t xml:space="preserve"> do</w:t>
      </w:r>
      <w:r w:rsidR="00B94998" w:rsidRPr="00216CED">
        <w:rPr>
          <w:shd w:val="clear" w:color="auto" w:fill="FFFFFF"/>
        </w:rPr>
        <w:t xml:space="preserve"> qual as capacidades de produção/avaliação vão sendo construídas, ainda é preciso que finalidades e sujeitos se harmonizem em torno d</w:t>
      </w:r>
      <w:r w:rsidR="00BB6D82" w:rsidRPr="00216CED">
        <w:rPr>
          <w:shd w:val="clear" w:color="auto" w:fill="FFFFFF"/>
        </w:rPr>
        <w:t>os</w:t>
      </w:r>
      <w:r w:rsidR="00B94998" w:rsidRPr="00216CED">
        <w:rPr>
          <w:shd w:val="clear" w:color="auto" w:fill="FFFFFF"/>
        </w:rPr>
        <w:t xml:space="preserve"> objetos de avaliação apropriados. De fato, não basta compreender a avaliação “como construção de conhecimentos e desenvolvimento de competências em vista da formação cidadã” (SILVA, 2003 apud LEAL; ALBUQUERQUE; MORAIS, 2007, p. 99); </w:t>
      </w:r>
      <w:r w:rsidRPr="00216CED">
        <w:t xml:space="preserve">não basta </w:t>
      </w:r>
      <w:r w:rsidR="00B94998" w:rsidRPr="00216CED">
        <w:t xml:space="preserve">considerar </w:t>
      </w:r>
      <w:r w:rsidRPr="00216CED">
        <w:t xml:space="preserve">a </w:t>
      </w:r>
      <w:r w:rsidR="00BB6D82" w:rsidRPr="00216CED">
        <w:t xml:space="preserve">participação de todos os sujeitos envolvidos imprescindível e, por conseguinte, a </w:t>
      </w:r>
      <w:r w:rsidRPr="00216CED">
        <w:t>autoavaliação</w:t>
      </w:r>
      <w:r w:rsidR="00BB6D82" w:rsidRPr="00216CED">
        <w:t xml:space="preserve"> também</w:t>
      </w:r>
      <w:r w:rsidRPr="00216CED">
        <w:t xml:space="preserve">, mas é </w:t>
      </w:r>
      <w:r w:rsidR="00BB6D82" w:rsidRPr="00216CED">
        <w:t>preciso</w:t>
      </w:r>
      <w:r w:rsidRPr="00216CED">
        <w:t xml:space="preserve"> </w:t>
      </w:r>
      <w:r w:rsidR="00BB6D82" w:rsidRPr="00216CED">
        <w:t>definir</w:t>
      </w:r>
      <w:r w:rsidR="00B94998" w:rsidRPr="00216CED">
        <w:t xml:space="preserve"> sobre o “o quê” (auto</w:t>
      </w:r>
      <w:proofErr w:type="gramStart"/>
      <w:r w:rsidR="00B94998" w:rsidRPr="00216CED">
        <w:t>)avaliar</w:t>
      </w:r>
      <w:proofErr w:type="gramEnd"/>
      <w:r w:rsidR="00B94998" w:rsidRPr="00216CED">
        <w:t xml:space="preserve"> na aprendizagem da língua materna. </w:t>
      </w:r>
    </w:p>
    <w:p w:rsidR="00E740B0" w:rsidRPr="00216CED" w:rsidRDefault="00E740B0" w:rsidP="00591872">
      <w:pPr>
        <w:jc w:val="both"/>
      </w:pPr>
    </w:p>
    <w:p w:rsidR="00345609" w:rsidRPr="00216CED" w:rsidRDefault="00345609" w:rsidP="00FF0EA7">
      <w:pPr>
        <w:ind w:firstLine="360"/>
        <w:jc w:val="both"/>
        <w:rPr>
          <w:b/>
        </w:rPr>
      </w:pPr>
      <w:r w:rsidRPr="00216CED">
        <w:rPr>
          <w:b/>
        </w:rPr>
        <w:t xml:space="preserve">2.3 </w:t>
      </w:r>
      <w:r w:rsidR="004467C8" w:rsidRPr="00216CED">
        <w:rPr>
          <w:b/>
        </w:rPr>
        <w:t>A</w:t>
      </w:r>
      <w:r w:rsidR="003D06B2" w:rsidRPr="00216CED">
        <w:rPr>
          <w:b/>
        </w:rPr>
        <w:t xml:space="preserve"> a</w:t>
      </w:r>
      <w:r w:rsidR="00E1360D" w:rsidRPr="00216CED">
        <w:rPr>
          <w:b/>
        </w:rPr>
        <w:t xml:space="preserve">valiação formativa </w:t>
      </w:r>
      <w:r w:rsidR="004467C8" w:rsidRPr="00216CED">
        <w:rPr>
          <w:b/>
        </w:rPr>
        <w:t xml:space="preserve">e </w:t>
      </w:r>
      <w:r w:rsidR="003D06B2" w:rsidRPr="00216CED">
        <w:rPr>
          <w:b/>
        </w:rPr>
        <w:t>os</w:t>
      </w:r>
      <w:r w:rsidR="00C6768F" w:rsidRPr="00216CED">
        <w:rPr>
          <w:b/>
        </w:rPr>
        <w:t xml:space="preserve"> </w:t>
      </w:r>
      <w:r w:rsidR="00591872" w:rsidRPr="00216CED">
        <w:rPr>
          <w:b/>
        </w:rPr>
        <w:t>objetos</w:t>
      </w:r>
      <w:r w:rsidR="003D06B2" w:rsidRPr="00216CED">
        <w:rPr>
          <w:b/>
        </w:rPr>
        <w:t xml:space="preserve"> </w:t>
      </w:r>
      <w:r w:rsidR="00353D92" w:rsidRPr="00216CED">
        <w:rPr>
          <w:b/>
        </w:rPr>
        <w:t>avaliados</w:t>
      </w:r>
    </w:p>
    <w:p w:rsidR="004467C8" w:rsidRPr="00216CED" w:rsidRDefault="004467C8" w:rsidP="00FF0EA7">
      <w:pPr>
        <w:ind w:firstLine="360"/>
        <w:jc w:val="both"/>
        <w:rPr>
          <w:b/>
        </w:rPr>
      </w:pPr>
    </w:p>
    <w:p w:rsidR="00CE6280" w:rsidRPr="00216CED" w:rsidRDefault="00F36277" w:rsidP="00CE6280">
      <w:pPr>
        <w:ind w:firstLine="360"/>
        <w:jc w:val="both"/>
      </w:pPr>
      <w:r w:rsidRPr="00216CED">
        <w:t xml:space="preserve">Em se tratando </w:t>
      </w:r>
      <w:r w:rsidR="00B94998" w:rsidRPr="00216CED">
        <w:t>d</w:t>
      </w:r>
      <w:r w:rsidR="00F02279" w:rsidRPr="00216CED">
        <w:t>o</w:t>
      </w:r>
      <w:r w:rsidRPr="00216CED">
        <w:t>s objetos de avaliação</w:t>
      </w:r>
      <w:r w:rsidR="00F02279" w:rsidRPr="00216CED">
        <w:t xml:space="preserve">, </w:t>
      </w:r>
      <w:r w:rsidRPr="00216CED">
        <w:t>a</w:t>
      </w:r>
      <w:r w:rsidR="00BB3479" w:rsidRPr="00216CED">
        <w:t xml:space="preserve"> crítica </w:t>
      </w:r>
      <w:r w:rsidRPr="00216CED">
        <w:t xml:space="preserve">às práticas tradicionais </w:t>
      </w:r>
      <w:r w:rsidR="00BB3479" w:rsidRPr="00216CED">
        <w:t xml:space="preserve">costuma </w:t>
      </w:r>
      <w:r w:rsidRPr="00216CED">
        <w:t xml:space="preserve">tomar como alvo </w:t>
      </w:r>
      <w:r w:rsidR="00BB3479" w:rsidRPr="00216CED">
        <w:t xml:space="preserve">os </w:t>
      </w:r>
      <w:r w:rsidR="00E730E2" w:rsidRPr="00216CED">
        <w:t xml:space="preserve">conteúdos ou </w:t>
      </w:r>
      <w:r w:rsidR="00BB3479" w:rsidRPr="00216CED">
        <w:t xml:space="preserve">conhecimentos </w:t>
      </w:r>
      <w:r w:rsidRPr="00216CED">
        <w:t>retidos pelos alunos</w:t>
      </w:r>
      <w:r w:rsidR="00BB3479" w:rsidRPr="00216CED">
        <w:t xml:space="preserve">. </w:t>
      </w:r>
      <w:r w:rsidR="00E730E2" w:rsidRPr="00216CED">
        <w:t>O</w:t>
      </w:r>
      <w:r w:rsidR="00BB3479" w:rsidRPr="00216CED">
        <w:t xml:space="preserve">s documentos do MEC aqui analisados </w:t>
      </w:r>
      <w:r w:rsidR="00E730E2" w:rsidRPr="00216CED">
        <w:t>assumem</w:t>
      </w:r>
      <w:r w:rsidR="00BB3479" w:rsidRPr="00216CED">
        <w:t xml:space="preserve"> </w:t>
      </w:r>
      <w:r w:rsidR="00E730E2" w:rsidRPr="00216CED">
        <w:t>este</w:t>
      </w:r>
      <w:r w:rsidRPr="00216CED">
        <w:t xml:space="preserve"> mesmo</w:t>
      </w:r>
      <w:r w:rsidR="00BB3479" w:rsidRPr="00216CED">
        <w:t xml:space="preserve"> posicionamento</w:t>
      </w:r>
      <w:r w:rsidR="00215B5F" w:rsidRPr="00216CED">
        <w:t xml:space="preserve"> contrário</w:t>
      </w:r>
      <w:r w:rsidR="00BB3479" w:rsidRPr="00216CED">
        <w:t xml:space="preserve">: “A escola não deve se ater apenas aos </w:t>
      </w:r>
      <w:r w:rsidR="00BB3479" w:rsidRPr="00216CED">
        <w:rPr>
          <w:i/>
        </w:rPr>
        <w:t xml:space="preserve">aspectos cognitivos </w:t>
      </w:r>
      <w:r w:rsidR="00BB3479" w:rsidRPr="00216CED">
        <w:t xml:space="preserve">do desenvolvimento, pois a reprovação tem impactos negativos, como a evasão escolar e baixa </w:t>
      </w:r>
      <w:proofErr w:type="spellStart"/>
      <w:proofErr w:type="gramStart"/>
      <w:r w:rsidR="00BB3479" w:rsidRPr="00216CED">
        <w:t>auto-estima</w:t>
      </w:r>
      <w:proofErr w:type="spellEnd"/>
      <w:proofErr w:type="gramEnd"/>
      <w:r w:rsidR="00BB3479" w:rsidRPr="00216CED">
        <w:t xml:space="preserve">” (BRASIL, 2009, p. 16 – grifo nosso). </w:t>
      </w:r>
      <w:r w:rsidR="00826E45" w:rsidRPr="00216CED">
        <w:t>Os autores do documento ainda ressaltam, citando a Lei 9.394/96, a necessidade da “prevalência dos aspectos</w:t>
      </w:r>
      <w:r w:rsidR="00826E45" w:rsidRPr="00216CED">
        <w:rPr>
          <w:i/>
        </w:rPr>
        <w:t xml:space="preserve"> </w:t>
      </w:r>
      <w:r w:rsidR="00826E45" w:rsidRPr="00216CED">
        <w:t xml:space="preserve">qualitativos sobre os </w:t>
      </w:r>
      <w:r w:rsidR="00826E45" w:rsidRPr="00216CED">
        <w:rPr>
          <w:i/>
        </w:rPr>
        <w:t>quantitativos</w:t>
      </w:r>
      <w:r w:rsidR="00826E45" w:rsidRPr="00216CED">
        <w:t xml:space="preserve">” (grifo nosso). Em relação às primeiras séries do Ensino Fundamental, reafirma-se o princípio segundo o qual </w:t>
      </w:r>
      <w:r w:rsidR="009B3BFF" w:rsidRPr="00216CED">
        <w:t>a avaliação</w:t>
      </w:r>
      <w:r w:rsidR="00B27013" w:rsidRPr="00216CED">
        <w:t xml:space="preserve"> </w:t>
      </w:r>
      <w:r w:rsidR="00826E45" w:rsidRPr="00216CED">
        <w:t>“não pode ser adotada como mera verificação de</w:t>
      </w:r>
      <w:r w:rsidR="00826E45" w:rsidRPr="00216CED">
        <w:rPr>
          <w:i/>
        </w:rPr>
        <w:t xml:space="preserve"> conhecimentos</w:t>
      </w:r>
      <w:r w:rsidR="00826E45" w:rsidRPr="00216CED">
        <w:t xml:space="preserve"> visando ao caráter classificatório</w:t>
      </w:r>
      <w:r w:rsidR="007F6A2A" w:rsidRPr="00216CED">
        <w:t>” (BRASIL, 2004, p. 2 – grifo nosso).</w:t>
      </w:r>
    </w:p>
    <w:p w:rsidR="00BB3479" w:rsidRPr="00216CED" w:rsidRDefault="009B3BFF" w:rsidP="00BB3479">
      <w:pPr>
        <w:autoSpaceDE w:val="0"/>
        <w:autoSpaceDN w:val="0"/>
        <w:adjustRightInd w:val="0"/>
        <w:ind w:firstLine="360"/>
        <w:jc w:val="both"/>
      </w:pPr>
      <w:r w:rsidRPr="00216CED">
        <w:t>Para os autores d</w:t>
      </w:r>
      <w:r w:rsidR="007F6A2A" w:rsidRPr="00216CED">
        <w:t xml:space="preserve">esses </w:t>
      </w:r>
      <w:r w:rsidRPr="00216CED">
        <w:t>textos</w:t>
      </w:r>
      <w:r w:rsidR="007F6A2A" w:rsidRPr="00216CED">
        <w:t xml:space="preserve">, </w:t>
      </w:r>
      <w:r w:rsidR="003D54B7" w:rsidRPr="00216CED">
        <w:t xml:space="preserve">maneiras diferentes de avaliar </w:t>
      </w:r>
      <w:r w:rsidR="002854DF" w:rsidRPr="00216CED">
        <w:t xml:space="preserve">são </w:t>
      </w:r>
      <w:r w:rsidR="003D06B2" w:rsidRPr="00216CED">
        <w:t xml:space="preserve">necessariamente </w:t>
      </w:r>
      <w:r w:rsidR="002854DF" w:rsidRPr="00216CED">
        <w:t xml:space="preserve">associadas </w:t>
      </w:r>
      <w:r w:rsidR="003D54B7" w:rsidRPr="00216CED">
        <w:t xml:space="preserve">a </w:t>
      </w:r>
      <w:r w:rsidR="001D5E9D" w:rsidRPr="00216CED">
        <w:t>objetos</w:t>
      </w:r>
      <w:r w:rsidR="003D54B7" w:rsidRPr="00216CED">
        <w:t xml:space="preserve"> de ensin</w:t>
      </w:r>
      <w:r w:rsidR="001D5E9D" w:rsidRPr="00216CED">
        <w:t>o</w:t>
      </w:r>
      <w:r w:rsidR="003D54B7" w:rsidRPr="00216CED">
        <w:t xml:space="preserve"> e </w:t>
      </w:r>
      <w:r w:rsidR="002854DF" w:rsidRPr="00216CED">
        <w:t xml:space="preserve">de </w:t>
      </w:r>
      <w:r w:rsidR="003B3A35" w:rsidRPr="00216CED">
        <w:t>aprend</w:t>
      </w:r>
      <w:r w:rsidR="001D5E9D" w:rsidRPr="00216CED">
        <w:t>izagem</w:t>
      </w:r>
      <w:r w:rsidR="003B3A35" w:rsidRPr="00216CED">
        <w:t xml:space="preserve"> </w:t>
      </w:r>
      <w:r w:rsidR="001D5E9D" w:rsidRPr="00216CED">
        <w:t xml:space="preserve">diferentes </w:t>
      </w:r>
      <w:r w:rsidR="003B3A35" w:rsidRPr="00216CED">
        <w:t xml:space="preserve">e reciprocamente. </w:t>
      </w:r>
      <w:r w:rsidR="00215B5F" w:rsidRPr="00216CED">
        <w:t xml:space="preserve">Como se vê </w:t>
      </w:r>
      <w:r w:rsidR="00701F9D" w:rsidRPr="00216CED">
        <w:t>na citação</w:t>
      </w:r>
      <w:r w:rsidR="00215B5F" w:rsidRPr="00216CED">
        <w:t xml:space="preserve"> a seguir, a</w:t>
      </w:r>
      <w:r w:rsidR="00BB3479" w:rsidRPr="00216CED">
        <w:t xml:space="preserve"> discussão do que deve (pode) ser </w:t>
      </w:r>
      <w:r w:rsidR="004407F2" w:rsidRPr="00216CED">
        <w:t>a</w:t>
      </w:r>
      <w:r w:rsidR="00BB3479" w:rsidRPr="00216CED">
        <w:t xml:space="preserve">valiado </w:t>
      </w:r>
      <w:r w:rsidR="004407F2" w:rsidRPr="00216CED">
        <w:t>atrela-se</w:t>
      </w:r>
      <w:r w:rsidR="00BB3479" w:rsidRPr="00216CED">
        <w:t xml:space="preserve"> sistematicamente à discussão dos objetos de ensino e de aprendizagem: </w:t>
      </w:r>
    </w:p>
    <w:p w:rsidR="00BB3479" w:rsidRPr="00216CED" w:rsidRDefault="00BB3479" w:rsidP="00BB3479">
      <w:pPr>
        <w:autoSpaceDE w:val="0"/>
        <w:autoSpaceDN w:val="0"/>
        <w:adjustRightInd w:val="0"/>
        <w:jc w:val="both"/>
      </w:pPr>
    </w:p>
    <w:p w:rsidR="00BB3479" w:rsidRPr="00216CED" w:rsidRDefault="00353D92" w:rsidP="00BB3479">
      <w:pPr>
        <w:autoSpaceDE w:val="0"/>
        <w:autoSpaceDN w:val="0"/>
        <w:adjustRightInd w:val="0"/>
        <w:ind w:left="2268"/>
        <w:jc w:val="both"/>
        <w:rPr>
          <w:sz w:val="22"/>
        </w:rPr>
      </w:pPr>
      <w:r w:rsidRPr="00216CED">
        <w:rPr>
          <w:sz w:val="22"/>
        </w:rPr>
        <w:t xml:space="preserve">[...] precisamos garantir a coerência entre as metas que </w:t>
      </w:r>
      <w:proofErr w:type="gramStart"/>
      <w:r w:rsidRPr="00216CED">
        <w:rPr>
          <w:sz w:val="22"/>
        </w:rPr>
        <w:t>planejamos,</w:t>
      </w:r>
      <w:proofErr w:type="gramEnd"/>
      <w:r w:rsidRPr="00216CED">
        <w:rPr>
          <w:sz w:val="22"/>
        </w:rPr>
        <w:t xml:space="preserve"> o que ensinamos e o que avaliamos. </w:t>
      </w:r>
      <w:r w:rsidR="00BB3479" w:rsidRPr="00216CED">
        <w:rPr>
          <w:sz w:val="22"/>
        </w:rPr>
        <w:t>A clareza sobre o que vamos ensinar permitirá, em cada etapa ou nível de ensino, delimitar as expectativas de aprendizagem, das quais dependem tanto nossos critérios de avalia</w:t>
      </w:r>
      <w:r w:rsidR="004407F2" w:rsidRPr="00216CED">
        <w:rPr>
          <w:sz w:val="22"/>
        </w:rPr>
        <w:t>ção quanto o nível de exigência</w:t>
      </w:r>
      <w:r w:rsidR="00BB3479" w:rsidRPr="00216CED">
        <w:rPr>
          <w:sz w:val="22"/>
        </w:rPr>
        <w:t xml:space="preserve"> (LEAL; ALBUQUERQUE; MORAIS, 2007, p. 102).</w:t>
      </w:r>
    </w:p>
    <w:p w:rsidR="00BB3479" w:rsidRPr="00216CED" w:rsidRDefault="00BB3479" w:rsidP="003B3A35">
      <w:pPr>
        <w:jc w:val="both"/>
      </w:pPr>
    </w:p>
    <w:p w:rsidR="003B3A35" w:rsidRPr="00216CED" w:rsidRDefault="003B3A35" w:rsidP="009B3BFF">
      <w:pPr>
        <w:ind w:firstLine="360"/>
        <w:jc w:val="both"/>
      </w:pPr>
      <w:r w:rsidRPr="00216CED">
        <w:t xml:space="preserve">Em última instância, a pertinência dos objetos didáticos mobilizados pela escola é definida socialmente, como </w:t>
      </w:r>
      <w:r w:rsidR="004407F2" w:rsidRPr="00216CED">
        <w:t>enfatizam</w:t>
      </w:r>
      <w:r w:rsidRPr="00216CED">
        <w:t xml:space="preserve"> Leal, Albuquerque e Morais (2007, p. 97): “precisamos refletir sobre quais saberes poderão ser mais relevantes para o convívio diário dos meninos e meninas que </w:t>
      </w:r>
      <w:proofErr w:type="spellStart"/>
      <w:r w:rsidRPr="00216CED">
        <w:t>freqüentam</w:t>
      </w:r>
      <w:proofErr w:type="spellEnd"/>
      <w:r w:rsidRPr="00216CED">
        <w:t xml:space="preserve"> nossas escolas e para a sua inserção cada vez mais plena nessa sociedade letrada”. </w:t>
      </w:r>
    </w:p>
    <w:p w:rsidR="00473DD8" w:rsidRPr="00216CED" w:rsidRDefault="00473DD8" w:rsidP="00473DD8">
      <w:pPr>
        <w:ind w:firstLine="360"/>
        <w:jc w:val="both"/>
      </w:pPr>
    </w:p>
    <w:p w:rsidR="00473DD8" w:rsidRPr="00216CED" w:rsidRDefault="00473DD8" w:rsidP="00473DD8">
      <w:pPr>
        <w:ind w:left="2268"/>
        <w:jc w:val="both"/>
        <w:rPr>
          <w:sz w:val="22"/>
        </w:rPr>
      </w:pPr>
      <w:r w:rsidRPr="00216CED">
        <w:rPr>
          <w:sz w:val="22"/>
        </w:rPr>
        <w:lastRenderedPageBreak/>
        <w:t>Silva (2003, p.11) chama a atenção para o fato de que a avaliação, numa perspectiva formativa reguladora [precisa] flexibilizar os objetivos, os conteúdos, as formas de ensinar e de avaliar; em outras palavras, contextualizar e recriar o currículo. É necessário dominar o que se ensina e saber qual é a relevância social e cognitiva do ensinado para definir o que vai se tornar material a ser avaliado (LEAL; ALBUQUERQUE; MORAIS, 2007, p. 101).</w:t>
      </w:r>
    </w:p>
    <w:p w:rsidR="00473DD8" w:rsidRPr="00216CED" w:rsidRDefault="00473DD8" w:rsidP="00473DD8">
      <w:pPr>
        <w:ind w:firstLine="360"/>
        <w:jc w:val="both"/>
      </w:pPr>
    </w:p>
    <w:p w:rsidR="00597D7E" w:rsidRPr="00216CED" w:rsidRDefault="00597D7E" w:rsidP="00597D7E">
      <w:pPr>
        <w:jc w:val="both"/>
      </w:pPr>
      <w:r w:rsidRPr="00216CED">
        <w:t>Desta forma, rejeita-se a aprendizagem de “conceitos ou teorias científicas desarticuladas das funções sociais” (LEAL; ALBUQUERQUE; MORAIS, 2007, p. 98). Em outras palavras, r</w:t>
      </w:r>
      <w:r w:rsidR="009B3BFF" w:rsidRPr="00216CED">
        <w:t>ejeita</w:t>
      </w:r>
      <w:r w:rsidRPr="00216CED">
        <w:t>m</w:t>
      </w:r>
      <w:r w:rsidR="009B3BFF" w:rsidRPr="00216CED">
        <w:t xml:space="preserve">-se conteúdos </w:t>
      </w:r>
      <w:r w:rsidRPr="00216CED">
        <w:t xml:space="preserve">de ensino ou de avaliação que </w:t>
      </w:r>
      <w:r w:rsidR="00D12616" w:rsidRPr="00216CED">
        <w:t>est</w:t>
      </w:r>
      <w:r w:rsidRPr="00216CED">
        <w:t>ejam</w:t>
      </w:r>
      <w:r w:rsidR="00D12616" w:rsidRPr="00216CED">
        <w:t xml:space="preserve"> </w:t>
      </w:r>
      <w:r w:rsidR="003B76B3" w:rsidRPr="00216CED">
        <w:t>desprovidos de</w:t>
      </w:r>
      <w:r w:rsidR="009B3BFF" w:rsidRPr="00216CED">
        <w:t xml:space="preserve"> significação do ponto de vista da aprendizagem. </w:t>
      </w:r>
    </w:p>
    <w:p w:rsidR="00BE3EC8" w:rsidRPr="00216CED" w:rsidRDefault="007444A2" w:rsidP="00346BB8">
      <w:pPr>
        <w:ind w:firstLine="360"/>
        <w:jc w:val="both"/>
      </w:pPr>
      <w:r w:rsidRPr="00216CED">
        <w:t>Há muito se reflete sobre a</w:t>
      </w:r>
      <w:r w:rsidR="003B76B3" w:rsidRPr="00216CED">
        <w:t xml:space="preserve"> chamada “</w:t>
      </w:r>
      <w:r w:rsidRPr="00216CED">
        <w:t xml:space="preserve">escola em circuito fechado” que elege, </w:t>
      </w:r>
      <w:r w:rsidR="00E025C9" w:rsidRPr="00216CED">
        <w:t>com base em suas próprias lógicas</w:t>
      </w:r>
      <w:r w:rsidRPr="00216CED">
        <w:t>, objetivos e objetos de ensino</w:t>
      </w:r>
      <w:r w:rsidR="00E025C9" w:rsidRPr="00216CED">
        <w:t>,</w:t>
      </w:r>
      <w:r w:rsidRPr="00216CED">
        <w:t xml:space="preserve"> transforma</w:t>
      </w:r>
      <w:r w:rsidR="00701F9D" w:rsidRPr="00216CED">
        <w:t>-os</w:t>
      </w:r>
      <w:r w:rsidRPr="00216CED">
        <w:t xml:space="preserve"> em </w:t>
      </w:r>
      <w:r w:rsidR="00951AB3" w:rsidRPr="00216CED">
        <w:t>objetos de aprendizagem e avalia se o</w:t>
      </w:r>
      <w:r w:rsidR="003B76B3" w:rsidRPr="00216CED">
        <w:t>s</w:t>
      </w:r>
      <w:r w:rsidR="00951AB3" w:rsidRPr="00216CED">
        <w:t xml:space="preserve"> aluno</w:t>
      </w:r>
      <w:r w:rsidR="003B76B3" w:rsidRPr="00216CED">
        <w:t>s</w:t>
      </w:r>
      <w:r w:rsidR="00951AB3" w:rsidRPr="00216CED">
        <w:t xml:space="preserve"> aprende</w:t>
      </w:r>
      <w:r w:rsidR="003B76B3" w:rsidRPr="00216CED">
        <w:t>ram</w:t>
      </w:r>
      <w:r w:rsidR="00951AB3" w:rsidRPr="00216CED">
        <w:t xml:space="preserve"> aquilo que lhe</w:t>
      </w:r>
      <w:r w:rsidR="003B76B3" w:rsidRPr="00216CED">
        <w:t>s</w:t>
      </w:r>
      <w:r w:rsidR="00315CDD" w:rsidRPr="00216CED">
        <w:t xml:space="preserve"> foi</w:t>
      </w:r>
      <w:r w:rsidR="00951AB3" w:rsidRPr="00216CED">
        <w:t xml:space="preserve"> ensin</w:t>
      </w:r>
      <w:r w:rsidR="00315CDD" w:rsidRPr="00216CED">
        <w:t>ado</w:t>
      </w:r>
      <w:r w:rsidR="00951AB3" w:rsidRPr="00216CED">
        <w:t>, transforma</w:t>
      </w:r>
      <w:r w:rsidR="00315CDD" w:rsidRPr="00216CED">
        <w:t>n</w:t>
      </w:r>
      <w:r w:rsidR="00951AB3" w:rsidRPr="00216CED">
        <w:t xml:space="preserve">do os objetos de ensino em objetos de avaliação. </w:t>
      </w:r>
      <w:r w:rsidR="00E025C9" w:rsidRPr="00216CED">
        <w:t>Um leitor apressado poder</w:t>
      </w:r>
      <w:r w:rsidR="00315CDD" w:rsidRPr="00216CED">
        <w:t>á</w:t>
      </w:r>
      <w:r w:rsidR="00E025C9" w:rsidRPr="00216CED">
        <w:t xml:space="preserve"> estranhar estas últimas considerações, perguntando-se o que h</w:t>
      </w:r>
      <w:r w:rsidR="00315CDD" w:rsidRPr="00216CED">
        <w:t>á</w:t>
      </w:r>
      <w:r w:rsidR="00E025C9" w:rsidRPr="00216CED">
        <w:t xml:space="preserve"> de errado em assimilar objetos de ensino, de aprendizagem e de avaliação. A resposta, que será ilustrada a seguir, é que tal assimilação só </w:t>
      </w:r>
      <w:r w:rsidR="00315CDD" w:rsidRPr="00216CED">
        <w:t>pode ocorrer</w:t>
      </w:r>
      <w:r w:rsidR="00E025C9" w:rsidRPr="00216CED">
        <w:t xml:space="preserve">, em nossa opinião, quando a natureza dos conteúdos </w:t>
      </w:r>
      <w:r w:rsidR="006F6106" w:rsidRPr="00216CED">
        <w:t>a</w:t>
      </w:r>
      <w:r w:rsidR="00E025C9" w:rsidRPr="00216CED">
        <w:t xml:space="preserve"> </w:t>
      </w:r>
      <w:r w:rsidR="003B76B3" w:rsidRPr="00216CED">
        <w:t>torna possível</w:t>
      </w:r>
      <w:r w:rsidR="00D12616" w:rsidRPr="00216CED">
        <w:t xml:space="preserve">. E isso ocorre apenas </w:t>
      </w:r>
      <w:r w:rsidR="00E025C9" w:rsidRPr="00216CED">
        <w:t xml:space="preserve">quando se trabalha com </w:t>
      </w:r>
      <w:r w:rsidR="00153905" w:rsidRPr="00216CED">
        <w:t>conhecimentos declarativos (segundo a terminologia da psicologia cognitiva</w:t>
      </w:r>
      <w:proofErr w:type="gramStart"/>
      <w:r w:rsidR="00153905" w:rsidRPr="00216CED">
        <w:t>)</w:t>
      </w:r>
      <w:proofErr w:type="gramEnd"/>
      <w:r w:rsidR="00D12616" w:rsidRPr="00216CED">
        <w:rPr>
          <w:rStyle w:val="Refdenotaderodap"/>
        </w:rPr>
        <w:footnoteReference w:id="16"/>
      </w:r>
      <w:r w:rsidR="00153905" w:rsidRPr="00216CED">
        <w:t xml:space="preserve"> ou conteúdos conceituais (segundo a terminologia dos PCN).</w:t>
      </w:r>
      <w:r w:rsidR="006F6106" w:rsidRPr="00216CED">
        <w:t xml:space="preserve"> Um conteúdo</w:t>
      </w:r>
      <w:r w:rsidR="00153905" w:rsidRPr="00216CED">
        <w:t xml:space="preserve"> </w:t>
      </w:r>
      <w:r w:rsidR="006F6106" w:rsidRPr="00216CED">
        <w:t>conceitual</w:t>
      </w:r>
      <w:r w:rsidR="00153905" w:rsidRPr="00216CED">
        <w:t xml:space="preserve"> é muito mais facilmente ensinável </w:t>
      </w:r>
      <w:r w:rsidR="006F6106" w:rsidRPr="00216CED">
        <w:t>(</w:t>
      </w:r>
      <w:r w:rsidR="00153905" w:rsidRPr="00216CED">
        <w:t>porque transmissível verbalmente</w:t>
      </w:r>
      <w:r w:rsidR="006F6106" w:rsidRPr="00216CED">
        <w:t>)</w:t>
      </w:r>
      <w:r w:rsidR="00153905" w:rsidRPr="00216CED">
        <w:t xml:space="preserve"> e </w:t>
      </w:r>
      <w:r w:rsidR="00D12616" w:rsidRPr="00216CED">
        <w:t>p</w:t>
      </w:r>
      <w:r w:rsidR="006F6106" w:rsidRPr="00216CED">
        <w:t>or isso</w:t>
      </w:r>
      <w:r w:rsidR="00D12616" w:rsidRPr="00216CED">
        <w:t xml:space="preserve"> também</w:t>
      </w:r>
      <w:r w:rsidR="006F6106" w:rsidRPr="00216CED">
        <w:t xml:space="preserve">, </w:t>
      </w:r>
      <w:r w:rsidR="00153905" w:rsidRPr="00216CED">
        <w:t>avaliado</w:t>
      </w:r>
      <w:r w:rsidR="00597D7E" w:rsidRPr="00216CED">
        <w:t xml:space="preserve">, delineando-se o seguinte raciocínio: </w:t>
      </w:r>
      <w:r w:rsidR="006F6106" w:rsidRPr="00216CED">
        <w:t xml:space="preserve">o fato transmitido foi ou não </w:t>
      </w:r>
      <w:r w:rsidR="00D12616" w:rsidRPr="00216CED">
        <w:t xml:space="preserve">aprendido (isto é, </w:t>
      </w:r>
      <w:r w:rsidR="006F6106" w:rsidRPr="00216CED">
        <w:t>memorizado</w:t>
      </w:r>
      <w:r w:rsidR="00D12616" w:rsidRPr="00216CED">
        <w:t xml:space="preserve"> do modo como foi transmitido)</w:t>
      </w:r>
      <w:r w:rsidR="006F6106" w:rsidRPr="00216CED">
        <w:t xml:space="preserve">? A resposta </w:t>
      </w:r>
      <w:r w:rsidR="00D12616" w:rsidRPr="00216CED">
        <w:t xml:space="preserve">a esse tipo de pergunta </w:t>
      </w:r>
      <w:r w:rsidR="006F6106" w:rsidRPr="00216CED">
        <w:t>p</w:t>
      </w:r>
      <w:r w:rsidR="00D12616" w:rsidRPr="00216CED">
        <w:t>ossibilita</w:t>
      </w:r>
      <w:r w:rsidR="006F6106" w:rsidRPr="00216CED">
        <w:t xml:space="preserve"> a quantificação d</w:t>
      </w:r>
      <w:r w:rsidR="00597D7E" w:rsidRPr="00216CED">
        <w:t>os</w:t>
      </w:r>
      <w:r w:rsidR="006F6106" w:rsidRPr="00216CED">
        <w:t xml:space="preserve"> acertos ou erros: tem-se </w:t>
      </w:r>
      <w:r w:rsidR="00D12616" w:rsidRPr="00216CED">
        <w:t>assim a</w:t>
      </w:r>
      <w:r w:rsidR="006F6106" w:rsidRPr="00216CED">
        <w:t xml:space="preserve"> chamada </w:t>
      </w:r>
      <w:r w:rsidR="00D12616" w:rsidRPr="00216CED">
        <w:t xml:space="preserve">“avaliação </w:t>
      </w:r>
      <w:proofErr w:type="spellStart"/>
      <w:r w:rsidR="006F6106" w:rsidRPr="00216CED">
        <w:t>conteudística</w:t>
      </w:r>
      <w:proofErr w:type="spellEnd"/>
      <w:r w:rsidR="006F6106" w:rsidRPr="00216CED">
        <w:t xml:space="preserve">", </w:t>
      </w:r>
      <w:r w:rsidR="00597D7E" w:rsidRPr="00216CED">
        <w:t xml:space="preserve">como se diz no jargão escolar, </w:t>
      </w:r>
      <w:r w:rsidR="00315CDD" w:rsidRPr="00216CED">
        <w:t>cuja validade é contestada pelo fato d</w:t>
      </w:r>
      <w:r w:rsidR="006F6106" w:rsidRPr="00216CED">
        <w:t>e pouco</w:t>
      </w:r>
      <w:r w:rsidR="00315CDD" w:rsidRPr="00216CED">
        <w:t xml:space="preserve"> ou nada</w:t>
      </w:r>
      <w:r w:rsidR="006F6106" w:rsidRPr="00216CED">
        <w:t xml:space="preserve"> </w:t>
      </w:r>
      <w:r w:rsidR="00315CDD" w:rsidRPr="00216CED">
        <w:t xml:space="preserve">informar </w:t>
      </w:r>
      <w:r w:rsidR="00D12616" w:rsidRPr="00216CED">
        <w:t>a respeito da</w:t>
      </w:r>
      <w:r w:rsidR="006F6106" w:rsidRPr="00216CED">
        <w:t xml:space="preserve">s </w:t>
      </w:r>
      <w:r w:rsidR="00346BB8" w:rsidRPr="00216CED">
        <w:t>capacidades</w:t>
      </w:r>
      <w:r w:rsidR="006F6106" w:rsidRPr="00216CED">
        <w:t xml:space="preserve"> </w:t>
      </w:r>
      <w:r w:rsidR="00315CDD" w:rsidRPr="00216CED">
        <w:t>que a escola pretend</w:t>
      </w:r>
      <w:r w:rsidR="00D12616" w:rsidRPr="00216CED">
        <w:t>e</w:t>
      </w:r>
      <w:r w:rsidR="00315CDD" w:rsidRPr="00216CED">
        <w:t xml:space="preserve"> desenvolver</w:t>
      </w:r>
      <w:r w:rsidR="00701F9D" w:rsidRPr="00216CED">
        <w:t xml:space="preserve"> no aprendente</w:t>
      </w:r>
      <w:r w:rsidR="006F6106" w:rsidRPr="00216CED">
        <w:t xml:space="preserve">. De fato, </w:t>
      </w:r>
      <w:r w:rsidR="00315CDD" w:rsidRPr="00216CED">
        <w:t>nas atividades do cotidiano</w:t>
      </w:r>
      <w:r w:rsidR="006F6106" w:rsidRPr="00216CED">
        <w:t xml:space="preserve"> não são os conhecimentos isolados que importa</w:t>
      </w:r>
      <w:r w:rsidR="0048601B" w:rsidRPr="00216CED">
        <w:t>m</w:t>
      </w:r>
      <w:r w:rsidR="006F6106" w:rsidRPr="00216CED">
        <w:t>, mas aqueles que s</w:t>
      </w:r>
      <w:r w:rsidR="0000537E" w:rsidRPr="00216CED">
        <w:t>ão</w:t>
      </w:r>
      <w:r w:rsidR="006F6106" w:rsidRPr="00216CED">
        <w:t xml:space="preserve"> mobiliza</w:t>
      </w:r>
      <w:r w:rsidR="0000537E" w:rsidRPr="00216CED">
        <w:t xml:space="preserve">dos de forma pertinente no âmbito de ações complexas (ver a citação na nota 15 acima). </w:t>
      </w:r>
      <w:r w:rsidR="00597D7E" w:rsidRPr="00216CED">
        <w:t>No âmbito da linguagem, o</w:t>
      </w:r>
      <w:r w:rsidR="0000537E" w:rsidRPr="00216CED">
        <w:t xml:space="preserve"> que é socialmente pertinente e deve ser objeto de aprendizagem e</w:t>
      </w:r>
      <w:r w:rsidR="003B76B3" w:rsidRPr="00216CED">
        <w:t>, portanto,</w:t>
      </w:r>
      <w:r w:rsidR="0000537E" w:rsidRPr="00216CED">
        <w:t xml:space="preserve"> de avaliação pode ser chamada de competências ou de capacidades</w:t>
      </w:r>
      <w:r w:rsidR="00597D7E" w:rsidRPr="00216CED">
        <w:t xml:space="preserve"> linguageiras</w:t>
      </w:r>
      <w:r w:rsidR="0048601B" w:rsidRPr="00216CED">
        <w:rPr>
          <w:rStyle w:val="Refdenotaderodap"/>
        </w:rPr>
        <w:footnoteReference w:id="17"/>
      </w:r>
      <w:r w:rsidR="008972B6" w:rsidRPr="00216CED">
        <w:t>.</w:t>
      </w:r>
      <w:r w:rsidR="00BC0176" w:rsidRPr="00216CED">
        <w:t xml:space="preserve"> </w:t>
      </w:r>
      <w:r w:rsidR="008972B6" w:rsidRPr="00216CED">
        <w:t xml:space="preserve">Ora, </w:t>
      </w:r>
      <w:r w:rsidR="00597D7E" w:rsidRPr="00216CED">
        <w:t xml:space="preserve">tais </w:t>
      </w:r>
      <w:r w:rsidR="00BC0176" w:rsidRPr="00216CED">
        <w:t xml:space="preserve">competências ou capacidades não são </w:t>
      </w:r>
      <w:r w:rsidR="0000537E" w:rsidRPr="00216CED">
        <w:t>tão imediatamente ensináve</w:t>
      </w:r>
      <w:r w:rsidR="00BC0176" w:rsidRPr="00216CED">
        <w:t>is</w:t>
      </w:r>
      <w:r w:rsidR="0000537E" w:rsidRPr="00216CED">
        <w:t xml:space="preserve"> </w:t>
      </w:r>
      <w:r w:rsidR="00346BB8" w:rsidRPr="00216CED">
        <w:t xml:space="preserve">– </w:t>
      </w:r>
      <w:r w:rsidR="0000537E" w:rsidRPr="00216CED">
        <w:t>justamente em razão d</w:t>
      </w:r>
      <w:r w:rsidR="008972B6" w:rsidRPr="00216CED">
        <w:t>e su</w:t>
      </w:r>
      <w:r w:rsidR="00BC0176" w:rsidRPr="00216CED">
        <w:t>a</w:t>
      </w:r>
      <w:r w:rsidR="0000537E" w:rsidRPr="00216CED">
        <w:t xml:space="preserve"> natureza complexa</w:t>
      </w:r>
      <w:r w:rsidR="008972B6" w:rsidRPr="00216CED">
        <w:t xml:space="preserve"> que mescla</w:t>
      </w:r>
      <w:r w:rsidR="004F72A6" w:rsidRPr="00216CED">
        <w:t>, em uma misteriosa alquimia,</w:t>
      </w:r>
      <w:r w:rsidR="0000537E" w:rsidRPr="00216CED">
        <w:t xml:space="preserve"> conteúdos </w:t>
      </w:r>
      <w:r w:rsidR="00D12616" w:rsidRPr="00216CED">
        <w:t xml:space="preserve">conceituais, </w:t>
      </w:r>
      <w:r w:rsidR="0000537E" w:rsidRPr="00216CED">
        <w:t>procedimentais e atitudinais</w:t>
      </w:r>
      <w:r w:rsidR="00346BB8" w:rsidRPr="00216CED">
        <w:t xml:space="preserve"> –</w:t>
      </w:r>
      <w:r w:rsidR="008972B6" w:rsidRPr="00216CED">
        <w:t xml:space="preserve">, </w:t>
      </w:r>
      <w:r w:rsidR="00346BB8" w:rsidRPr="00216CED">
        <w:t xml:space="preserve">porém, precisam ser aprendidas </w:t>
      </w:r>
      <w:r w:rsidR="005432BD" w:rsidRPr="00216CED">
        <w:t xml:space="preserve">(desenvolvidas progressivamente) </w:t>
      </w:r>
      <w:r w:rsidR="00346BB8" w:rsidRPr="00216CED">
        <w:t>e avaliada</w:t>
      </w:r>
      <w:r w:rsidR="00D12616" w:rsidRPr="00216CED">
        <w:t>s.</w:t>
      </w:r>
      <w:r w:rsidR="0000537E" w:rsidRPr="00216CED">
        <w:t xml:space="preserve"> </w:t>
      </w:r>
    </w:p>
    <w:p w:rsidR="003F130D" w:rsidRPr="00216CED" w:rsidRDefault="00BC0176" w:rsidP="00FE0AA1">
      <w:pPr>
        <w:ind w:firstLine="360"/>
        <w:jc w:val="both"/>
      </w:pPr>
      <w:r w:rsidRPr="00216CED">
        <w:t>Voltando para a sequência didática</w:t>
      </w:r>
      <w:r w:rsidR="00D12616" w:rsidRPr="00216CED">
        <w:t xml:space="preserve"> em língua materna</w:t>
      </w:r>
      <w:r w:rsidRPr="00216CED">
        <w:t>, observa-se que todo o traba</w:t>
      </w:r>
      <w:r w:rsidR="00944D5B" w:rsidRPr="00216CED">
        <w:t>l</w:t>
      </w:r>
      <w:r w:rsidRPr="00216CED">
        <w:t xml:space="preserve">ho </w:t>
      </w:r>
      <w:r w:rsidR="00944D5B" w:rsidRPr="00216CED">
        <w:t xml:space="preserve">empreendido </w:t>
      </w:r>
      <w:r w:rsidR="00FE0AA1" w:rsidRPr="00216CED">
        <w:t>por meio deste</w:t>
      </w:r>
      <w:r w:rsidR="00944D5B" w:rsidRPr="00216CED">
        <w:t xml:space="preserve"> dispositivo visa ao desenvolvimento das capacidades textua</w:t>
      </w:r>
      <w:r w:rsidR="0054611E" w:rsidRPr="00216CED">
        <w:t>l</w:t>
      </w:r>
      <w:r w:rsidR="00944D5B" w:rsidRPr="00216CED">
        <w:t xml:space="preserve">-discursivas </w:t>
      </w:r>
      <w:r w:rsidR="00FE0AA1" w:rsidRPr="00216CED">
        <w:t>estruturadas em torno do eixo dos gêneros</w:t>
      </w:r>
      <w:r w:rsidR="007B44A7" w:rsidRPr="00216CED">
        <w:t>. A sequência</w:t>
      </w:r>
      <w:r w:rsidR="003B76B3" w:rsidRPr="00216CED">
        <w:t xml:space="preserve"> </w:t>
      </w:r>
      <w:r w:rsidR="00944D5B" w:rsidRPr="00216CED">
        <w:t>favorece a prática da escrita e da oralidade</w:t>
      </w:r>
      <w:r w:rsidR="000F378D" w:rsidRPr="00216CED">
        <w:t xml:space="preserve"> em situações de uso </w:t>
      </w:r>
      <w:r w:rsidR="003B76B3" w:rsidRPr="00216CED">
        <w:t>e, ao mesmo tempo,</w:t>
      </w:r>
      <w:r w:rsidR="000F378D" w:rsidRPr="00216CED">
        <w:t xml:space="preserve"> </w:t>
      </w:r>
      <w:r w:rsidR="00FE0AA1" w:rsidRPr="00216CED">
        <w:lastRenderedPageBreak/>
        <w:t xml:space="preserve">transforma </w:t>
      </w:r>
      <w:r w:rsidR="000F378D" w:rsidRPr="00216CED">
        <w:t>essa prática</w:t>
      </w:r>
      <w:r w:rsidR="003B76B3" w:rsidRPr="00216CED">
        <w:t xml:space="preserve"> </w:t>
      </w:r>
      <w:r w:rsidR="000F378D" w:rsidRPr="00216CED">
        <w:t>em objeto de aprendizagem</w:t>
      </w:r>
      <w:r w:rsidR="00944D5B" w:rsidRPr="00216CED">
        <w:t xml:space="preserve">. </w:t>
      </w:r>
      <w:r w:rsidR="0054611E" w:rsidRPr="00216CED">
        <w:t xml:space="preserve">O papel da avaliação diagnóstica </w:t>
      </w:r>
      <w:r w:rsidR="00FE0AA1" w:rsidRPr="00216CED">
        <w:t xml:space="preserve">praticada no início da sequência </w:t>
      </w:r>
      <w:r w:rsidR="0054611E" w:rsidRPr="00216CED">
        <w:t>é, entre outr</w:t>
      </w:r>
      <w:r w:rsidR="00C50E33" w:rsidRPr="00216CED">
        <w:t>o</w:t>
      </w:r>
      <w:r w:rsidR="0054611E" w:rsidRPr="00216CED">
        <w:t xml:space="preserve">s, </w:t>
      </w:r>
      <w:r w:rsidR="00701F9D" w:rsidRPr="00216CED">
        <w:t xml:space="preserve">o </w:t>
      </w:r>
      <w:r w:rsidR="0054611E" w:rsidRPr="00216CED">
        <w:t xml:space="preserve">de permitir escolher </w:t>
      </w:r>
      <w:r w:rsidR="00701F9D" w:rsidRPr="00216CED">
        <w:t xml:space="preserve">aquilo </w:t>
      </w:r>
      <w:r w:rsidR="0054611E" w:rsidRPr="00216CED">
        <w:t xml:space="preserve">que será objeto de </w:t>
      </w:r>
      <w:r w:rsidR="007B44A7" w:rsidRPr="00216CED">
        <w:t xml:space="preserve">aprendizagem </w:t>
      </w:r>
      <w:r w:rsidR="0054611E" w:rsidRPr="00216CED">
        <w:t xml:space="preserve">nos diversos módulos. </w:t>
      </w:r>
      <w:r w:rsidR="00BE3EC8" w:rsidRPr="00216CED">
        <w:t>Segundo Leal, Albuquerque e Morais (2007, p. 107), “[...] para que tenhamos clareza</w:t>
      </w:r>
      <w:r w:rsidR="009451A2" w:rsidRPr="00216CED">
        <w:t xml:space="preserve"> sobre o que ensinar e avaliar</w:t>
      </w:r>
      <w:proofErr w:type="gramStart"/>
      <w:r w:rsidR="009451A2" w:rsidRPr="00216CED">
        <w:t>, n</w:t>
      </w:r>
      <w:r w:rsidR="00BE3EC8" w:rsidRPr="00216CED">
        <w:t>ecessitamos</w:t>
      </w:r>
      <w:proofErr w:type="gramEnd"/>
      <w:r w:rsidR="00BE3EC8" w:rsidRPr="00216CED">
        <w:t xml:space="preserve"> ‘traduzir’ em objetivos observáveis os conteúdos formulados geralmente de modo muito ‘amplo’ nos documentos curriculares ou planos de curso”. </w:t>
      </w:r>
      <w:r w:rsidR="005432BD" w:rsidRPr="00216CED">
        <w:t xml:space="preserve">Se entendermos que </w:t>
      </w:r>
      <w:r w:rsidR="00E3530F" w:rsidRPr="00216CED">
        <w:t>objetivos</w:t>
      </w:r>
      <w:r w:rsidR="0054611E" w:rsidRPr="00216CED">
        <w:t xml:space="preserve"> como</w:t>
      </w:r>
      <w:r w:rsidR="00E3530F" w:rsidRPr="00216CED">
        <w:t xml:space="preserve"> </w:t>
      </w:r>
      <w:r w:rsidR="0054611E" w:rsidRPr="00216CED">
        <w:t>“adequa</w:t>
      </w:r>
      <w:r w:rsidR="00E3530F" w:rsidRPr="00216CED">
        <w:t>r</w:t>
      </w:r>
      <w:r w:rsidR="0054611E" w:rsidRPr="00216CED">
        <w:t xml:space="preserve"> </w:t>
      </w:r>
      <w:r w:rsidR="00E3530F" w:rsidRPr="00216CED">
        <w:t>seu</w:t>
      </w:r>
      <w:r w:rsidR="0054611E" w:rsidRPr="00216CED">
        <w:t xml:space="preserve"> texto ao interlocutor” ou “</w:t>
      </w:r>
      <w:proofErr w:type="spellStart"/>
      <w:r w:rsidR="0054611E" w:rsidRPr="00216CED">
        <w:t>complexifica</w:t>
      </w:r>
      <w:r w:rsidR="00E3530F" w:rsidRPr="00216CED">
        <w:t>r</w:t>
      </w:r>
      <w:proofErr w:type="spellEnd"/>
      <w:r w:rsidR="0054611E" w:rsidRPr="00216CED">
        <w:t xml:space="preserve"> a intriga” </w:t>
      </w:r>
      <w:r w:rsidR="005432BD" w:rsidRPr="00216CED">
        <w:t xml:space="preserve">são formulações mais específicas de </w:t>
      </w:r>
      <w:r w:rsidR="00E3530F" w:rsidRPr="00216CED">
        <w:t xml:space="preserve">objetivos como “expor um assunto oralmente” ou “redigir uma narrativa de aventura”, ainda assim precisamos refletir sobre o tipo de conteúdos a serem mobilizados. Objetivos como aqueles </w:t>
      </w:r>
      <w:r w:rsidR="0054611E" w:rsidRPr="00216CED">
        <w:t xml:space="preserve">exigem do aprendente </w:t>
      </w:r>
      <w:r w:rsidR="00C50E33" w:rsidRPr="00216CED">
        <w:t xml:space="preserve">muito mais do que </w:t>
      </w:r>
      <w:r w:rsidR="00FE0AA1" w:rsidRPr="00216CED">
        <w:t xml:space="preserve">a aquisição de </w:t>
      </w:r>
      <w:r w:rsidR="00C50E33" w:rsidRPr="00216CED">
        <w:t xml:space="preserve">conhecimentos estáticos sobre os pronomes de tratamento, a conjugação verbal ou a estrutura de uma narrativa. </w:t>
      </w:r>
      <w:r w:rsidR="007B44A7" w:rsidRPr="00216CED">
        <w:t>Embora</w:t>
      </w:r>
      <w:r w:rsidR="00C50E33" w:rsidRPr="00216CED">
        <w:t xml:space="preserve"> os pronomes de tratamento, a conjugação verbal ou </w:t>
      </w:r>
      <w:r w:rsidR="00B15D4D" w:rsidRPr="00216CED">
        <w:t>a</w:t>
      </w:r>
      <w:r w:rsidR="00C50E33" w:rsidRPr="00216CED">
        <w:t xml:space="preserve"> estrutura</w:t>
      </w:r>
      <w:r w:rsidR="00FE0AA1" w:rsidRPr="00216CED">
        <w:t xml:space="preserve"> composicional </w:t>
      </w:r>
      <w:r w:rsidR="00C50E33" w:rsidRPr="00216CED">
        <w:t>de uma narrativa po</w:t>
      </w:r>
      <w:r w:rsidR="007B44A7" w:rsidRPr="00216CED">
        <w:t>ssam</w:t>
      </w:r>
      <w:r w:rsidR="00C50E33" w:rsidRPr="00216CED">
        <w:t xml:space="preserve"> </w:t>
      </w:r>
      <w:r w:rsidR="007B44A7" w:rsidRPr="00216CED">
        <w:t>constitu</w:t>
      </w:r>
      <w:r w:rsidR="003F130D" w:rsidRPr="00216CED">
        <w:t>ir</w:t>
      </w:r>
      <w:r w:rsidR="007B44A7" w:rsidRPr="00216CED">
        <w:t xml:space="preserve"> </w:t>
      </w:r>
      <w:r w:rsidR="00C50E33" w:rsidRPr="00216CED">
        <w:t>objeto</w:t>
      </w:r>
      <w:r w:rsidR="007B44A7" w:rsidRPr="00216CED">
        <w:t>s</w:t>
      </w:r>
      <w:r w:rsidR="00C50E33" w:rsidRPr="00216CED">
        <w:t xml:space="preserve"> de ensino, as </w:t>
      </w:r>
      <w:r w:rsidR="00C50E33" w:rsidRPr="00216CED">
        <w:rPr>
          <w:i/>
        </w:rPr>
        <w:t>capacidades</w:t>
      </w:r>
      <w:r w:rsidR="00C50E33" w:rsidRPr="00216CED">
        <w:t xml:space="preserve"> necessárias para adequar uma produção a seu destinatário ou para </w:t>
      </w:r>
      <w:proofErr w:type="spellStart"/>
      <w:r w:rsidR="00C50E33" w:rsidRPr="00216CED">
        <w:t>complexificar</w:t>
      </w:r>
      <w:proofErr w:type="spellEnd"/>
      <w:r w:rsidR="00C50E33" w:rsidRPr="00216CED">
        <w:t xml:space="preserve"> uma intriga</w:t>
      </w:r>
      <w:r w:rsidR="007B44A7" w:rsidRPr="00216CED">
        <w:t xml:space="preserve"> </w:t>
      </w:r>
      <w:r w:rsidR="003F130D" w:rsidRPr="00216CED">
        <w:t xml:space="preserve">é que </w:t>
      </w:r>
      <w:r w:rsidR="007B44A7" w:rsidRPr="00216CED">
        <w:t>são objetos de aprendizagem</w:t>
      </w:r>
      <w:r w:rsidR="00FE0AA1" w:rsidRPr="00216CED">
        <w:t>. Trata-se de objetos</w:t>
      </w:r>
      <w:r w:rsidR="007B44A7" w:rsidRPr="00216CED">
        <w:t xml:space="preserve"> muito mais difíceis de serem circunscritos na medida em que </w:t>
      </w:r>
      <w:r w:rsidR="00B15D4D" w:rsidRPr="00216CED">
        <w:t xml:space="preserve">exigem do produtor do texto que </w:t>
      </w:r>
      <w:r w:rsidR="007B44A7" w:rsidRPr="00216CED">
        <w:t>saiba</w:t>
      </w:r>
      <w:r w:rsidR="00B15D4D" w:rsidRPr="00216CED">
        <w:t xml:space="preserve"> intervir em diversas dimensões concomitantes do seu texto</w:t>
      </w:r>
      <w:r w:rsidR="00FE0AA1" w:rsidRPr="00216CED">
        <w:t xml:space="preserve">, </w:t>
      </w:r>
      <w:r w:rsidR="00346BB8" w:rsidRPr="00216CED">
        <w:t>pois</w:t>
      </w:r>
      <w:r w:rsidR="00FE0AA1" w:rsidRPr="00216CED">
        <w:t xml:space="preserve"> </w:t>
      </w:r>
      <w:r w:rsidR="009451A2" w:rsidRPr="00216CED">
        <w:t>demandam</w:t>
      </w:r>
      <w:r w:rsidR="00B15D4D" w:rsidRPr="00216CED">
        <w:t xml:space="preserve"> dele uma gestão discursiva da interação, uma gestão semântica do objeto do discurso e uma gestão morfossintática do texto</w:t>
      </w:r>
      <w:r w:rsidR="00E3530F" w:rsidRPr="00216CED">
        <w:t xml:space="preserve"> (ver o modelo didático “do saber-escrever” de Mas, 1991)</w:t>
      </w:r>
      <w:r w:rsidR="00B15D4D" w:rsidRPr="00216CED">
        <w:t xml:space="preserve">. </w:t>
      </w:r>
    </w:p>
    <w:p w:rsidR="00D30698" w:rsidRPr="00216CED" w:rsidRDefault="003B76B3" w:rsidP="009A2BCC">
      <w:pPr>
        <w:ind w:firstLine="360"/>
        <w:jc w:val="both"/>
      </w:pPr>
      <w:r w:rsidRPr="00216CED">
        <w:t>O que avaliar então: o conhecimento</w:t>
      </w:r>
      <w:r w:rsidR="009A2BCC" w:rsidRPr="00216CED">
        <w:t xml:space="preserve"> –</w:t>
      </w:r>
      <w:r w:rsidRPr="00216CED">
        <w:t xml:space="preserve"> sem dúvida necessár</w:t>
      </w:r>
      <w:r w:rsidR="009A2BCC" w:rsidRPr="00216CED">
        <w:t>io, mas amplamente insuficiente –</w:t>
      </w:r>
      <w:r w:rsidRPr="00216CED">
        <w:t xml:space="preserve"> dos pronomes de tratamento, da conjugação verbal ou da estrutura </w:t>
      </w:r>
      <w:r w:rsidR="00FE0AA1" w:rsidRPr="00216CED">
        <w:t xml:space="preserve">composicional </w:t>
      </w:r>
      <w:r w:rsidRPr="00216CED">
        <w:t>da narrativa</w:t>
      </w:r>
      <w:r w:rsidR="003F130D" w:rsidRPr="00216CED">
        <w:t xml:space="preserve">? </w:t>
      </w:r>
      <w:r w:rsidR="009A2BCC" w:rsidRPr="00216CED">
        <w:t>Vimos que, ao longo da sequência didática, as atividades modulares visam exercitar, em diversos níveis e por diversos meios, as capacidades objetos de aprendizagem</w:t>
      </w:r>
      <w:r w:rsidR="00FE0AA1" w:rsidRPr="00216CED">
        <w:t>,</w:t>
      </w:r>
      <w:r w:rsidR="009A2BCC" w:rsidRPr="00216CED">
        <w:t xml:space="preserve"> construindo conjuntamente capacidades textuais e avaliativas. No término da sequência</w:t>
      </w:r>
      <w:r w:rsidR="003F130D" w:rsidRPr="00216CED">
        <w:t xml:space="preserve"> é possível lançar mão dos mesmos instrumentos e dos mesmos descritores construídos nos módulos </w:t>
      </w:r>
      <w:r w:rsidR="009A2BCC" w:rsidRPr="00216CED">
        <w:t>para realizar um</w:t>
      </w:r>
      <w:r w:rsidR="003F130D" w:rsidRPr="00216CED">
        <w:t>a avaliação</w:t>
      </w:r>
      <w:r w:rsidR="009A2BCC" w:rsidRPr="00216CED">
        <w:t xml:space="preserve"> somativa da aprendizagem</w:t>
      </w:r>
      <w:r w:rsidR="00D30698" w:rsidRPr="00216CED">
        <w:t xml:space="preserve"> e perceber avanços e lacunas</w:t>
      </w:r>
      <w:r w:rsidR="003F130D" w:rsidRPr="00216CED">
        <w:t>. Esta avaliação se dá no texto reescrito, no qual os diversos conhecimentos e técnicas trabalhados são integrados</w:t>
      </w:r>
      <w:r w:rsidR="00346BB8" w:rsidRPr="00216CED">
        <w:t>, sempre na perspectiva da interação autêntica</w:t>
      </w:r>
      <w:r w:rsidR="009A2BCC" w:rsidRPr="00216CED">
        <w:t>:</w:t>
      </w:r>
      <w:r w:rsidR="003F130D" w:rsidRPr="00216CED">
        <w:t xml:space="preserve"> a complexidade textual-discursiva continua sendo levada em conta e a avaliação da aprendizagem se torna bem mais significativa</w:t>
      </w:r>
      <w:r w:rsidR="00454A23" w:rsidRPr="00216CED">
        <w:t xml:space="preserve">, provida de maior “validade </w:t>
      </w:r>
      <w:r w:rsidR="00346BB8" w:rsidRPr="00216CED">
        <w:t>ecológica</w:t>
      </w:r>
      <w:proofErr w:type="gramStart"/>
      <w:r w:rsidR="00454A23" w:rsidRPr="00216CED">
        <w:t>”</w:t>
      </w:r>
      <w:proofErr w:type="gramEnd"/>
      <w:r w:rsidR="00454A23" w:rsidRPr="00216CED">
        <w:rPr>
          <w:rStyle w:val="Refdenotaderodap"/>
        </w:rPr>
        <w:footnoteReference w:id="18"/>
      </w:r>
      <w:r w:rsidR="003F130D" w:rsidRPr="00216CED">
        <w:t>.</w:t>
      </w:r>
    </w:p>
    <w:p w:rsidR="00D80875" w:rsidRPr="00216CED" w:rsidRDefault="00D80875" w:rsidP="00B34EF4">
      <w:pPr>
        <w:ind w:firstLine="360"/>
        <w:jc w:val="both"/>
      </w:pPr>
      <w:r w:rsidRPr="00216CED">
        <w:t xml:space="preserve">Desta forma, a preocupação com a dimensão qualitativa da aprendizagem também </w:t>
      </w:r>
      <w:r w:rsidR="00C40C3A" w:rsidRPr="00216CED">
        <w:t>está presente</w:t>
      </w:r>
      <w:r w:rsidRPr="00216CED">
        <w:t>, não só pela natureza das atividades de comunicação e de aprendizagem que solicitam o aprendente em suas experiências de vida, atitudes e emoções, mas também pela natureza dos objetos de aprendizagem</w:t>
      </w:r>
      <w:r w:rsidR="00C40C3A" w:rsidRPr="00216CED">
        <w:t>. Já</w:t>
      </w:r>
      <w:r w:rsidR="00B34EF4" w:rsidRPr="00216CED">
        <w:t xml:space="preserve"> apontamos, em outro lugar, para um equívoco que consiste em achar que é preciso fugir dos “conteúdos” e se voltar para um</w:t>
      </w:r>
      <w:r w:rsidR="00C40C3A" w:rsidRPr="00216CED">
        <w:t xml:space="preserve"> “qualitativo” indefinido, </w:t>
      </w:r>
      <w:r w:rsidR="00B34EF4" w:rsidRPr="00216CED">
        <w:t xml:space="preserve">como solução para os problemas trazidos pelas práticas tradicionais. O qualitativo está nas competências designadas como objeto de aprendizagem: </w:t>
      </w:r>
    </w:p>
    <w:p w:rsidR="00C40C3A" w:rsidRPr="00216CED" w:rsidRDefault="00C40C3A" w:rsidP="00C40C3A">
      <w:pPr>
        <w:ind w:firstLine="360"/>
        <w:jc w:val="both"/>
      </w:pPr>
    </w:p>
    <w:p w:rsidR="00D30698" w:rsidRPr="00216CED" w:rsidRDefault="00D30698" w:rsidP="00D30698">
      <w:pPr>
        <w:ind w:left="2268"/>
        <w:jc w:val="both"/>
      </w:pPr>
      <w:r w:rsidRPr="00216CED">
        <w:rPr>
          <w:sz w:val="22"/>
        </w:rPr>
        <w:t xml:space="preserve">O qualitativo está amplamente presente nas atividades de linguagem que, em sua multidimensionalidade constitutiva, escapam a qualquer veleidade de descrição puramente objetiva [...]. </w:t>
      </w:r>
    </w:p>
    <w:p w:rsidR="00454A23" w:rsidRPr="00216CED" w:rsidRDefault="00D80875" w:rsidP="00D80875">
      <w:pPr>
        <w:ind w:left="2268"/>
        <w:jc w:val="both"/>
        <w:rPr>
          <w:sz w:val="22"/>
        </w:rPr>
      </w:pPr>
      <w:r w:rsidRPr="00216CED">
        <w:rPr>
          <w:sz w:val="22"/>
        </w:rPr>
        <w:lastRenderedPageBreak/>
        <w:t xml:space="preserve">[...] o trabalho de apreensão e apropriação do qualitativo constitui o essencial da construção de competências complexas na aprendizagem da língua. </w:t>
      </w:r>
    </w:p>
    <w:p w:rsidR="00D80875" w:rsidRPr="00216CED" w:rsidRDefault="00454A23" w:rsidP="00D80875">
      <w:pPr>
        <w:ind w:left="2268"/>
        <w:jc w:val="both"/>
        <w:rPr>
          <w:sz w:val="22"/>
        </w:rPr>
      </w:pPr>
      <w:r w:rsidRPr="00216CED">
        <w:rPr>
          <w:sz w:val="22"/>
        </w:rPr>
        <w:t xml:space="preserve">[...] </w:t>
      </w:r>
      <w:r w:rsidR="00D80875" w:rsidRPr="00216CED">
        <w:rPr>
          <w:sz w:val="22"/>
        </w:rPr>
        <w:t>Fica-se, então, muito longe de um "qualitativo" nebuloso, nunca muito bem circunscrito, que não resolve nenhum problema de aprendizagem linguageira e opacifica os objetos de aprendizagem</w:t>
      </w:r>
      <w:r w:rsidR="000E1BF4" w:rsidRPr="00216CED">
        <w:rPr>
          <w:sz w:val="22"/>
        </w:rPr>
        <w:t xml:space="preserve"> (CUNHA, 2006, p. 70-71)</w:t>
      </w:r>
      <w:r w:rsidR="00D80875" w:rsidRPr="00216CED">
        <w:rPr>
          <w:sz w:val="22"/>
        </w:rPr>
        <w:t xml:space="preserve">. </w:t>
      </w:r>
    </w:p>
    <w:p w:rsidR="00AB7B62" w:rsidRPr="00216CED" w:rsidRDefault="00AB7B62" w:rsidP="00D30698">
      <w:pPr>
        <w:jc w:val="both"/>
      </w:pPr>
    </w:p>
    <w:p w:rsidR="00955FC8" w:rsidRPr="00216CED" w:rsidRDefault="00B34EF4" w:rsidP="00955FC8">
      <w:pPr>
        <w:jc w:val="both"/>
      </w:pPr>
      <w:r w:rsidRPr="00216CED">
        <w:tab/>
        <w:t xml:space="preserve">O qualitativo também está no uso de instrumentos como os que são construídos </w:t>
      </w:r>
      <w:r w:rsidR="00282071" w:rsidRPr="00216CED">
        <w:t xml:space="preserve">e utilizados pelos próprios aprendentes </w:t>
      </w:r>
      <w:r w:rsidRPr="00216CED">
        <w:t xml:space="preserve">ao longo de uma sequência didática, pois sintetizam a reflexão sobre as diversas dimensões textuais analisadas e refletem a evolução das capacidades de regulação </w:t>
      </w:r>
      <w:r w:rsidR="00282071" w:rsidRPr="00216CED">
        <w:t>dos aprendentes. Leal, Albuquerque e Morais (2007, p. 102) sinalizam isso ao recomendar</w:t>
      </w:r>
      <w:r w:rsidR="009451A2" w:rsidRPr="00216CED">
        <w:t>em</w:t>
      </w:r>
      <w:r w:rsidR="00282071" w:rsidRPr="00216CED">
        <w:t xml:space="preserve"> a mobilização de diversos instrumentos na aprendizagem: </w:t>
      </w:r>
      <w:r w:rsidRPr="00216CED">
        <w:t>“Empregando instrumentos variados, as práticas avaliativas mais defendidas atualmente compartilham esse ponto: o registro escrito de informações mais qualitativas sobre o que as crianças e os adolescentes estão aprendendo</w:t>
      </w:r>
      <w:r w:rsidR="00282071" w:rsidRPr="00216CED">
        <w:t>”</w:t>
      </w:r>
      <w:r w:rsidR="00955FC8" w:rsidRPr="00216CED">
        <w:t xml:space="preserve"> e, poderíamos acrescentar, “pelos próprios aprendentes”</w:t>
      </w:r>
      <w:r w:rsidRPr="00216CED">
        <w:t>.</w:t>
      </w:r>
      <w:r w:rsidR="00955FC8" w:rsidRPr="00216CED">
        <w:t xml:space="preserve"> </w:t>
      </w:r>
    </w:p>
    <w:p w:rsidR="00D30698" w:rsidRPr="00216CED" w:rsidRDefault="00C107FC" w:rsidP="00D6788F">
      <w:pPr>
        <w:ind w:firstLine="708"/>
        <w:jc w:val="both"/>
      </w:pPr>
      <w:r w:rsidRPr="00216CED">
        <w:t>Percebe-se, portanto, que para praticar uma avaliação formativa não é preciso fugir da</w:t>
      </w:r>
      <w:r w:rsidR="00D30698" w:rsidRPr="00216CED">
        <w:t xml:space="preserve"> necessária </w:t>
      </w:r>
      <w:r w:rsidRPr="00216CED">
        <w:t>avaliação da aprendizagem</w:t>
      </w:r>
      <w:r w:rsidR="00D30698" w:rsidRPr="00216CED">
        <w:t xml:space="preserve"> e </w:t>
      </w:r>
      <w:r w:rsidR="000E1BF4" w:rsidRPr="00216CED">
        <w:t xml:space="preserve">em </w:t>
      </w:r>
      <w:r w:rsidR="00D30698" w:rsidRPr="00216CED">
        <w:t xml:space="preserve">instaurar </w:t>
      </w:r>
      <w:r w:rsidR="000E1BF4" w:rsidRPr="00216CED">
        <w:rPr>
          <w:i/>
        </w:rPr>
        <w:t>no</w:t>
      </w:r>
      <w:r w:rsidR="00D30698" w:rsidRPr="00216CED">
        <w:rPr>
          <w:i/>
        </w:rPr>
        <w:t xml:space="preserve"> seu lugar</w:t>
      </w:r>
      <w:r w:rsidR="00D30698" w:rsidRPr="00216CED">
        <w:t xml:space="preserve"> (e não ao lado dela</w:t>
      </w:r>
      <w:r w:rsidR="000C6E08" w:rsidRPr="00216CED">
        <w:t xml:space="preserve"> e de forma articulada</w:t>
      </w:r>
      <w:r w:rsidR="00D30698" w:rsidRPr="00216CED">
        <w:t xml:space="preserve">) </w:t>
      </w:r>
      <w:r w:rsidR="000E1BF4" w:rsidRPr="00216CED">
        <w:t>uma</w:t>
      </w:r>
      <w:r w:rsidR="00D30698" w:rsidRPr="00216CED">
        <w:t xml:space="preserve"> avaliação do ensino, </w:t>
      </w:r>
      <w:r w:rsidR="000E1BF4" w:rsidRPr="00216CED">
        <w:t xml:space="preserve">do currículo, </w:t>
      </w:r>
      <w:r w:rsidR="00D30698" w:rsidRPr="00216CED">
        <w:t xml:space="preserve">da </w:t>
      </w:r>
      <w:r w:rsidR="00955FC8" w:rsidRPr="00216CED">
        <w:t>escola</w:t>
      </w:r>
      <w:r w:rsidR="00D30698" w:rsidRPr="00216CED">
        <w:t xml:space="preserve"> etc. </w:t>
      </w:r>
    </w:p>
    <w:p w:rsidR="008F4AE8" w:rsidRPr="00216CED" w:rsidRDefault="00D30698" w:rsidP="00D6788F">
      <w:pPr>
        <w:jc w:val="both"/>
      </w:pPr>
      <w:r w:rsidRPr="00216CED">
        <w:t xml:space="preserve"> </w:t>
      </w:r>
      <w:r w:rsidR="000E1BF4" w:rsidRPr="00216CED">
        <w:tab/>
      </w:r>
      <w:r w:rsidR="00B56DD9" w:rsidRPr="00216CED">
        <w:t xml:space="preserve"> </w:t>
      </w:r>
    </w:p>
    <w:p w:rsidR="00920D3A" w:rsidRPr="00216CED" w:rsidRDefault="00920D3A" w:rsidP="00D6788F">
      <w:pPr>
        <w:jc w:val="both"/>
      </w:pPr>
    </w:p>
    <w:p w:rsidR="00E1360D" w:rsidRPr="00216CED" w:rsidRDefault="000C6E08" w:rsidP="00D6788F">
      <w:pPr>
        <w:jc w:val="both"/>
        <w:rPr>
          <w:b/>
        </w:rPr>
      </w:pPr>
      <w:r w:rsidRPr="00216CED">
        <w:rPr>
          <w:b/>
        </w:rPr>
        <w:t>Considerações finais</w:t>
      </w:r>
    </w:p>
    <w:p w:rsidR="00F70C35" w:rsidRPr="00216CED" w:rsidRDefault="00F70C35" w:rsidP="00D6788F">
      <w:pPr>
        <w:jc w:val="both"/>
        <w:rPr>
          <w:b/>
        </w:rPr>
      </w:pPr>
    </w:p>
    <w:p w:rsidR="00A878FB" w:rsidRPr="00216CED" w:rsidRDefault="00B56DD9" w:rsidP="00D6788F">
      <w:pPr>
        <w:ind w:firstLine="708"/>
        <w:jc w:val="both"/>
      </w:pPr>
      <w:r w:rsidRPr="00216CED">
        <w:t>Na análise da articulação entre um modelo didático e a proposta de avaliação formativa, ainda poderíamos nos deter no exame dos instrumentos de aprendizagem/avaliação</w:t>
      </w:r>
      <w:r w:rsidR="00955FC8" w:rsidRPr="00216CED">
        <w:t xml:space="preserve"> e no modo como contribuem para a construção das competências visadas e ajudam os aprendentes a serem sujeitos efetivos dessa construção</w:t>
      </w:r>
      <w:r w:rsidRPr="00216CED">
        <w:t xml:space="preserve">. </w:t>
      </w:r>
      <w:r w:rsidR="00D6788F" w:rsidRPr="00216CED">
        <w:t>T</w:t>
      </w:r>
      <w:r w:rsidR="00BE0F33" w:rsidRPr="00216CED">
        <w:t xml:space="preserve">odavia, </w:t>
      </w:r>
      <w:r w:rsidR="00D6788F" w:rsidRPr="00216CED">
        <w:t>a análise realizada até o momento</w:t>
      </w:r>
      <w:r w:rsidR="00BE0F33" w:rsidRPr="00216CED">
        <w:t xml:space="preserve"> nos parece trazer elementos</w:t>
      </w:r>
      <w:r w:rsidR="00D6788F" w:rsidRPr="00216CED">
        <w:t xml:space="preserve"> suficientes para </w:t>
      </w:r>
      <w:r w:rsidR="006259F0" w:rsidRPr="00216CED">
        <w:t>mostrar</w:t>
      </w:r>
      <w:r w:rsidR="00D6788F" w:rsidRPr="00216CED">
        <w:t xml:space="preserve"> </w:t>
      </w:r>
      <w:r w:rsidR="00BE0F33" w:rsidRPr="00216CED">
        <w:t xml:space="preserve">que o modelo de avaliação formativa (processual, contínua, inclusiva...) que é divulgado nos documentos sobre os quais nos debruçamos não opera </w:t>
      </w:r>
      <w:r w:rsidR="009451A2" w:rsidRPr="00216CED">
        <w:t>isoladamente</w:t>
      </w:r>
      <w:r w:rsidR="00BE0F33" w:rsidRPr="00216CED">
        <w:t xml:space="preserve">. </w:t>
      </w:r>
    </w:p>
    <w:p w:rsidR="00726D7D" w:rsidRPr="00216CED" w:rsidRDefault="00D6788F" w:rsidP="00D6788F">
      <w:pPr>
        <w:ind w:firstLine="708"/>
        <w:jc w:val="both"/>
      </w:pPr>
      <w:r w:rsidRPr="00216CED">
        <w:t xml:space="preserve">Procuramos </w:t>
      </w:r>
      <w:r w:rsidR="00BE0F33" w:rsidRPr="00216CED">
        <w:t>entender como</w:t>
      </w:r>
      <w:r w:rsidR="00A878FB" w:rsidRPr="00216CED">
        <w:t xml:space="preserve">, no ensino/aprendizagem da língua materna, </w:t>
      </w:r>
      <w:r w:rsidR="00BE0F33" w:rsidRPr="00216CED">
        <w:t xml:space="preserve">se pode fazer da avaliação “um momento necessário à construção de conhecimentos pelas crianças [...]” (BRASIL 2009, p. 16). Aliás, mais do que </w:t>
      </w:r>
      <w:r w:rsidRPr="00216CED">
        <w:t xml:space="preserve">apenas </w:t>
      </w:r>
      <w:r w:rsidR="00BE0F33" w:rsidRPr="00216CED">
        <w:t>“um momento” específico do processo, procuramos apontar para uma avaliação indissociável do processo de aprendizagem, tentando mostrar que essa articulação é a condição para se “[...] transformar a prática avaliativa em prática de aprendizagem” (FERNANDES; FREITAS, 2007, p. 23)</w:t>
      </w:r>
      <w:r w:rsidR="00920D3A" w:rsidRPr="00216CED">
        <w:t xml:space="preserve"> e que s</w:t>
      </w:r>
      <w:r w:rsidRPr="00216CED">
        <w:t>em uma coerência entre o modelo didático mobilizado</w:t>
      </w:r>
      <w:r w:rsidR="00920D3A" w:rsidRPr="00216CED">
        <w:t xml:space="preserve"> e</w:t>
      </w:r>
      <w:r w:rsidRPr="00216CED">
        <w:t xml:space="preserve"> as concepções </w:t>
      </w:r>
      <w:r w:rsidR="00920D3A" w:rsidRPr="00216CED">
        <w:t>relativas aos</w:t>
      </w:r>
      <w:r w:rsidRPr="00216CED">
        <w:t xml:space="preserve"> sujeito</w:t>
      </w:r>
      <w:r w:rsidR="00920D3A" w:rsidRPr="00216CED">
        <w:t>s</w:t>
      </w:r>
      <w:r w:rsidRPr="00216CED">
        <w:t xml:space="preserve"> e</w:t>
      </w:r>
      <w:r w:rsidR="00920D3A" w:rsidRPr="00216CED">
        <w:t xml:space="preserve"> aos</w:t>
      </w:r>
      <w:r w:rsidRPr="00216CED">
        <w:t xml:space="preserve"> objeto</w:t>
      </w:r>
      <w:r w:rsidR="00920D3A" w:rsidRPr="00216CED">
        <w:t>s</w:t>
      </w:r>
      <w:r w:rsidRPr="00216CED">
        <w:t>, nas práticas linguageiras como nas de avaliação</w:t>
      </w:r>
      <w:r w:rsidR="00920D3A" w:rsidRPr="00216CED">
        <w:t xml:space="preserve">, a avaliação formativa acaba </w:t>
      </w:r>
      <w:r w:rsidR="006259F0" w:rsidRPr="00216CED">
        <w:t xml:space="preserve">por </w:t>
      </w:r>
      <w:r w:rsidR="00920D3A" w:rsidRPr="00216CED">
        <w:t>não acontece</w:t>
      </w:r>
      <w:r w:rsidR="006259F0" w:rsidRPr="00216CED">
        <w:t>r</w:t>
      </w:r>
      <w:r w:rsidR="00920D3A" w:rsidRPr="00216CED">
        <w:t xml:space="preserve"> de fato.</w:t>
      </w:r>
    </w:p>
    <w:p w:rsidR="00A878FB" w:rsidRPr="00216CED" w:rsidRDefault="00A878FB" w:rsidP="00A878FB">
      <w:pPr>
        <w:jc w:val="both"/>
      </w:pPr>
      <w:r w:rsidRPr="00216CED">
        <w:rPr>
          <w:b/>
        </w:rPr>
        <w:tab/>
      </w:r>
      <w:r w:rsidRPr="00216CED">
        <w:t xml:space="preserve">Não tratamos diretamente da adequação das práticas avaliativas às diferentes séries do Ensino Fundamental, por considerarmos que o tipo de sistemática delineada pelo modelo genebrino é </w:t>
      </w:r>
      <w:r w:rsidR="009451A2" w:rsidRPr="00216CED">
        <w:t>perfeitamente válido tanto</w:t>
      </w:r>
      <w:r w:rsidRPr="00216CED">
        <w:t xml:space="preserve"> para uma criança ainda em vias de alfabetização,</w:t>
      </w:r>
      <w:r w:rsidR="009451A2" w:rsidRPr="00216CED">
        <w:t xml:space="preserve"> </w:t>
      </w:r>
      <w:r w:rsidRPr="00216CED">
        <w:t xml:space="preserve">quanto para pré-adolescentes, </w:t>
      </w:r>
      <w:r w:rsidR="00C84547" w:rsidRPr="00216CED">
        <w:t>quer se adote</w:t>
      </w:r>
      <w:r w:rsidRPr="00216CED">
        <w:t xml:space="preserve"> o ponto de vista das atividades de linguagem</w:t>
      </w:r>
      <w:r w:rsidR="009451A2" w:rsidRPr="00216CED">
        <w:t>,</w:t>
      </w:r>
      <w:r w:rsidRPr="00216CED">
        <w:t xml:space="preserve"> </w:t>
      </w:r>
      <w:r w:rsidR="00C84547" w:rsidRPr="00216CED">
        <w:t xml:space="preserve">quer se adote </w:t>
      </w:r>
      <w:r w:rsidRPr="00216CED">
        <w:t xml:space="preserve">o das atividades de ensino/aprendizagem e </w:t>
      </w:r>
      <w:r w:rsidR="00C84547" w:rsidRPr="00216CED">
        <w:t xml:space="preserve">de </w:t>
      </w:r>
      <w:r w:rsidRPr="00216CED">
        <w:t>avaliação.</w:t>
      </w:r>
      <w:r w:rsidR="00C84547" w:rsidRPr="00216CED">
        <w:t xml:space="preserve"> De fato</w:t>
      </w:r>
    </w:p>
    <w:p w:rsidR="00C84547" w:rsidRPr="00216CED" w:rsidRDefault="00C84547" w:rsidP="009451A2">
      <w:pPr>
        <w:ind w:firstLine="708"/>
        <w:jc w:val="both"/>
      </w:pPr>
      <w:r w:rsidRPr="00216CED">
        <w:t xml:space="preserve">- as atividades de linguagem, encaradas na perspectiva da ação linguageira, </w:t>
      </w:r>
      <w:r w:rsidR="00206AF8" w:rsidRPr="00216CED">
        <w:t xml:space="preserve">são necessariamente adaptadas às capacidades dos sujeitos, para os que se encontram em </w:t>
      </w:r>
      <w:r w:rsidR="00206AF8" w:rsidRPr="00216CED">
        <w:lastRenderedPageBreak/>
        <w:t xml:space="preserve">processo de alfabetização e lidam mais com a modalidade oral da linguagem, como para os que já dominam a escrita da língua; </w:t>
      </w:r>
    </w:p>
    <w:p w:rsidR="00206AF8" w:rsidRPr="00216CED" w:rsidRDefault="00206AF8" w:rsidP="009451A2">
      <w:pPr>
        <w:ind w:firstLine="708"/>
        <w:jc w:val="both"/>
      </w:pPr>
      <w:r w:rsidRPr="00216CED">
        <w:t xml:space="preserve">- a realização de atividades reflexivas exercidas a partir das observações dos próprios sujeitos possibilita a diferenciação pedagógica necessária para dar conta da inevitável heterogeneidade dos aprendentes; </w:t>
      </w:r>
    </w:p>
    <w:p w:rsidR="00206AF8" w:rsidRPr="00216CED" w:rsidRDefault="00206AF8" w:rsidP="00206AF8">
      <w:pPr>
        <w:ind w:firstLine="708"/>
        <w:jc w:val="both"/>
      </w:pPr>
      <w:r w:rsidRPr="00216CED">
        <w:t>Finalmente, a análise proposta permitiu evidenciar que a sequência didática é um dispositivo marcadamente formativo, que coloca a regulação e</w:t>
      </w:r>
      <w:r w:rsidR="009451A2" w:rsidRPr="00216CED">
        <w:t>,</w:t>
      </w:r>
      <w:r w:rsidRPr="00216CED">
        <w:t xml:space="preserve"> em particular</w:t>
      </w:r>
      <w:r w:rsidR="009451A2" w:rsidRPr="00216CED">
        <w:t>,</w:t>
      </w:r>
      <w:r w:rsidRPr="00216CED">
        <w:t xml:space="preserve"> a autorregulação das produções no centro da sua dinâmica e faz das capacidades avaliativas, necessárias à objetivação das práticas linguageiras, um objetivo de aprendizagem. Nesse sentido, constitui uma proposta para a produção/avaliação de textos interessante para os nove anos do Ensino Fundamental. </w:t>
      </w:r>
    </w:p>
    <w:p w:rsidR="00206AF8" w:rsidRPr="00216CED" w:rsidRDefault="00206AF8" w:rsidP="00206AF8">
      <w:pPr>
        <w:jc w:val="both"/>
      </w:pPr>
    </w:p>
    <w:p w:rsidR="00206AF8" w:rsidRPr="00216CED" w:rsidRDefault="00206AF8" w:rsidP="00A878FB">
      <w:pPr>
        <w:jc w:val="both"/>
        <w:rPr>
          <w:b/>
        </w:rPr>
      </w:pPr>
    </w:p>
    <w:p w:rsidR="000E1BF4" w:rsidRPr="00216CED" w:rsidRDefault="00F70C35" w:rsidP="000E1BF4">
      <w:pPr>
        <w:spacing w:after="120"/>
        <w:rPr>
          <w:b/>
        </w:rPr>
      </w:pPr>
      <w:r w:rsidRPr="00216CED">
        <w:rPr>
          <w:b/>
        </w:rPr>
        <w:t>Referências</w:t>
      </w:r>
    </w:p>
    <w:p w:rsidR="00D6788F" w:rsidRPr="00216CED" w:rsidRDefault="00D6788F" w:rsidP="000E1BF4">
      <w:pPr>
        <w:spacing w:after="120"/>
      </w:pPr>
    </w:p>
    <w:p w:rsidR="000E1BF4" w:rsidRPr="00216CED" w:rsidRDefault="000E1BF4" w:rsidP="000E1BF4">
      <w:pPr>
        <w:spacing w:after="120"/>
      </w:pPr>
      <w:r w:rsidRPr="00216CED">
        <w:t xml:space="preserve">BEAUCHAMP, </w:t>
      </w:r>
      <w:proofErr w:type="spellStart"/>
      <w:r w:rsidRPr="00216CED">
        <w:t>Jeanete</w:t>
      </w:r>
      <w:proofErr w:type="spellEnd"/>
      <w:r w:rsidRPr="00216CED">
        <w:t xml:space="preserve">; PAGEL, Sandra Denise; NASCIMENTO, </w:t>
      </w:r>
      <w:proofErr w:type="spellStart"/>
      <w:r w:rsidRPr="00216CED">
        <w:t>Aricélia</w:t>
      </w:r>
      <w:proofErr w:type="spellEnd"/>
      <w:r w:rsidRPr="00216CED">
        <w:t xml:space="preserve"> Ribeiro do (Org.). </w:t>
      </w:r>
      <w:r w:rsidRPr="00216CED">
        <w:rPr>
          <w:i/>
        </w:rPr>
        <w:t>Ensino fundamental de nove anos</w:t>
      </w:r>
      <w:r w:rsidRPr="00216CED">
        <w:t>: orientações para a inclusão da criança de seis anos de idade. 2ª ed. Brasília: MEC/SEB, 2007.</w:t>
      </w:r>
    </w:p>
    <w:p w:rsidR="000E1BF4" w:rsidRPr="00216CED" w:rsidRDefault="000E1BF4" w:rsidP="000E1BF4">
      <w:pPr>
        <w:spacing w:after="120"/>
      </w:pPr>
      <w:r w:rsidRPr="00216CED">
        <w:t>BRASIL. Ministério da Educação. Secretaria de Educação Básica. Diretoria de concepções e orientações curriculares para educação básica. Coordenação Geral do Ensino Fundamental.</w:t>
      </w:r>
      <w:r w:rsidRPr="00216CED">
        <w:rPr>
          <w:i/>
        </w:rPr>
        <w:t xml:space="preserve"> Ensino Fundamental de nove anos</w:t>
      </w:r>
      <w:r w:rsidRPr="00216CED">
        <w:t xml:space="preserve">: passo a passo do processo de implantação. 2ª ed. Brasília: MEC/SEB, 2009. </w:t>
      </w:r>
    </w:p>
    <w:p w:rsidR="000E1BF4" w:rsidRPr="00216CED" w:rsidRDefault="000E1BF4" w:rsidP="000E1BF4">
      <w:pPr>
        <w:spacing w:after="120"/>
      </w:pPr>
      <w:r w:rsidRPr="00216CED">
        <w:t xml:space="preserve">BRASIL. Ministério da Educação. Secretaria de Educação Básica. </w:t>
      </w:r>
      <w:r w:rsidRPr="00216CED">
        <w:rPr>
          <w:i/>
        </w:rPr>
        <w:t>Ensino Fundamental de nove anos</w:t>
      </w:r>
      <w:r w:rsidRPr="00216CED">
        <w:t xml:space="preserve">: orientações gerais. Brasília: MEC/SEB, 2004. </w:t>
      </w:r>
    </w:p>
    <w:p w:rsidR="000E1BF4" w:rsidRPr="00216CED" w:rsidRDefault="000E1BF4" w:rsidP="000E1BF4">
      <w:pPr>
        <w:spacing w:after="120"/>
      </w:pPr>
      <w:r w:rsidRPr="00216CED">
        <w:t xml:space="preserve">BRASIL. Secretaria da Educação Fundamental. </w:t>
      </w:r>
      <w:r w:rsidRPr="00216CED">
        <w:rPr>
          <w:i/>
        </w:rPr>
        <w:t>Parâmetros curriculares nacionais</w:t>
      </w:r>
      <w:r w:rsidRPr="00216CED">
        <w:t>: terceiro e quarto ciclos do ensino fundamental – língua portuguesa. Brasília: MEC/SEF, 1998.</w:t>
      </w:r>
    </w:p>
    <w:p w:rsidR="000E1BF4" w:rsidRPr="00216CED" w:rsidRDefault="000E1BF4" w:rsidP="000E1BF4">
      <w:pPr>
        <w:spacing w:after="120"/>
      </w:pPr>
      <w:r w:rsidRPr="00216CED">
        <w:t xml:space="preserve">CUNHA, Myriam Crestian. A sequência didática: renovação e mesmice em práticas de ensino/aprendizagem do português. In: MENDES, </w:t>
      </w:r>
      <w:proofErr w:type="spellStart"/>
      <w:r w:rsidRPr="00216CED">
        <w:t>Edleise</w:t>
      </w:r>
      <w:proofErr w:type="spellEnd"/>
      <w:r w:rsidRPr="00216CED">
        <w:t xml:space="preserve">; CUNHA, José Carlos C. </w:t>
      </w:r>
      <w:r w:rsidRPr="00216CED">
        <w:rPr>
          <w:i/>
        </w:rPr>
        <w:t>Práticas em sala de aula de línguas</w:t>
      </w:r>
      <w:r w:rsidRPr="00216CED">
        <w:t>: diálogos necessários entre teoria(s) e ações situadas. Campinas, SP: Pontes, 2012 [no prelo].</w:t>
      </w:r>
    </w:p>
    <w:p w:rsidR="00FF790A" w:rsidRPr="00216CED" w:rsidRDefault="00FF790A" w:rsidP="000E1BF4">
      <w:pPr>
        <w:spacing w:after="120"/>
      </w:pPr>
      <w:r w:rsidRPr="00216CED">
        <w:t xml:space="preserve">________. Avaliação formativa, atividades de objetivação e aprendizagem de línguas. In: MAGALHÃES, José Sueli de; TRAVAGLIA, Luiz Carlos. (Org.). </w:t>
      </w:r>
      <w:r w:rsidRPr="00216CED">
        <w:rPr>
          <w:i/>
        </w:rPr>
        <w:t xml:space="preserve">Múltiplas perspectivas em </w:t>
      </w:r>
      <w:proofErr w:type="spellStart"/>
      <w:r w:rsidRPr="00216CED">
        <w:rPr>
          <w:i/>
        </w:rPr>
        <w:t>Lingüística</w:t>
      </w:r>
      <w:proofErr w:type="spellEnd"/>
      <w:r w:rsidRPr="00216CED">
        <w:t>. Uberlândia: EDUFU, 2008, v. 1, p. 2336-2341.</w:t>
      </w:r>
      <w:r w:rsidR="009F7853" w:rsidRPr="00216CED">
        <w:t xml:space="preserve"> Disponível em </w:t>
      </w:r>
      <w:hyperlink r:id="rId9" w:history="1">
        <w:r w:rsidR="009F7853" w:rsidRPr="00216CED">
          <w:rPr>
            <w:rStyle w:val="Hyperlink"/>
            <w:color w:val="auto"/>
          </w:rPr>
          <w:t>http://www.filologia.org.br/ileel/sumario.html</w:t>
        </w:r>
      </w:hyperlink>
    </w:p>
    <w:p w:rsidR="000E1BF4" w:rsidRPr="00216CED" w:rsidRDefault="00FF790A" w:rsidP="000E1BF4">
      <w:pPr>
        <w:spacing w:after="120"/>
      </w:pPr>
      <w:r w:rsidRPr="00216CED">
        <w:t xml:space="preserve">________. </w:t>
      </w:r>
      <w:r w:rsidR="000E1BF4" w:rsidRPr="00216CED">
        <w:t xml:space="preserve"> Nem só de conceitos vivem as transformações: equívocos em torno da avaliação formativa no ensino/aprendizagem de línguas. </w:t>
      </w:r>
      <w:r w:rsidR="000E1BF4" w:rsidRPr="00216CED">
        <w:rPr>
          <w:i/>
        </w:rPr>
        <w:t xml:space="preserve">Revista Brasileira de </w:t>
      </w:r>
      <w:proofErr w:type="spellStart"/>
      <w:r w:rsidR="000E1BF4" w:rsidRPr="00216CED">
        <w:rPr>
          <w:i/>
        </w:rPr>
        <w:t>Lingüística</w:t>
      </w:r>
      <w:proofErr w:type="spellEnd"/>
      <w:r w:rsidR="000E1BF4" w:rsidRPr="00216CED">
        <w:rPr>
          <w:i/>
        </w:rPr>
        <w:t xml:space="preserve"> Aplicada</w:t>
      </w:r>
      <w:r w:rsidR="000E1BF4" w:rsidRPr="00216CED">
        <w:t>, Belo Horizonte, nº 6, v. 2, 2006, p. 59-77.</w:t>
      </w:r>
    </w:p>
    <w:p w:rsidR="000E1BF4" w:rsidRPr="00216CED" w:rsidRDefault="000E1BF4" w:rsidP="000E1BF4">
      <w:pPr>
        <w:spacing w:after="120"/>
      </w:pPr>
      <w:r w:rsidRPr="00216CED">
        <w:rPr>
          <w:lang w:val="fr-FR"/>
        </w:rPr>
        <w:t xml:space="preserve">DOLZ, Joaquim; GAGNON, Roxane; TOULOU, Simon. </w:t>
      </w:r>
      <w:r w:rsidRPr="00216CED">
        <w:rPr>
          <w:i/>
          <w:lang w:val="fr-FR"/>
        </w:rPr>
        <w:t>Production écrite et difficultés d’apprentissage</w:t>
      </w:r>
      <w:r w:rsidRPr="00216CED">
        <w:rPr>
          <w:lang w:val="fr-FR"/>
        </w:rPr>
        <w:t xml:space="preserve">. </w:t>
      </w:r>
      <w:proofErr w:type="spellStart"/>
      <w:r w:rsidRPr="00216CED">
        <w:t>Genève</w:t>
      </w:r>
      <w:proofErr w:type="spellEnd"/>
      <w:r w:rsidRPr="00216CED">
        <w:t xml:space="preserve">: </w:t>
      </w:r>
      <w:proofErr w:type="spellStart"/>
      <w:r w:rsidRPr="00216CED">
        <w:t>Université</w:t>
      </w:r>
      <w:proofErr w:type="spellEnd"/>
      <w:r w:rsidRPr="00216CED">
        <w:t xml:space="preserve"> de </w:t>
      </w:r>
      <w:proofErr w:type="spellStart"/>
      <w:r w:rsidRPr="00216CED">
        <w:t>Genève</w:t>
      </w:r>
      <w:proofErr w:type="spellEnd"/>
      <w:r w:rsidRPr="00216CED">
        <w:t>/FPSE, 2008.</w:t>
      </w:r>
    </w:p>
    <w:p w:rsidR="000E1BF4" w:rsidRPr="00216CED" w:rsidRDefault="000E1BF4" w:rsidP="000E1BF4">
      <w:pPr>
        <w:spacing w:after="120"/>
      </w:pPr>
      <w:r w:rsidRPr="00216CED">
        <w:t xml:space="preserve">DOLZ, Joaquim; NOVERRAZ, </w:t>
      </w:r>
      <w:proofErr w:type="spellStart"/>
      <w:r w:rsidRPr="00216CED">
        <w:t>Michèle</w:t>
      </w:r>
      <w:proofErr w:type="spellEnd"/>
      <w:r w:rsidRPr="00216CED">
        <w:t xml:space="preserve">; SCHNEUWLY, Bernard. </w:t>
      </w:r>
      <w:proofErr w:type="spellStart"/>
      <w:r w:rsidRPr="00216CED">
        <w:t>Seqüências</w:t>
      </w:r>
      <w:proofErr w:type="spellEnd"/>
      <w:r w:rsidRPr="00216CED">
        <w:t xml:space="preserve"> didáticas para o oral e a escrita: apresentação de um procedimento. In: SCHNEUWLY, Bernard; DOLZ, Joaquim e colaboradores. </w:t>
      </w:r>
      <w:r w:rsidRPr="00216CED">
        <w:rPr>
          <w:i/>
        </w:rPr>
        <w:t>Gêneros orais e escritos na escola</w:t>
      </w:r>
      <w:r w:rsidRPr="00216CED">
        <w:t xml:space="preserve">. Trad. e </w:t>
      </w:r>
      <w:r w:rsidRPr="00216CED">
        <w:lastRenderedPageBreak/>
        <w:t xml:space="preserve">org. de </w:t>
      </w:r>
      <w:proofErr w:type="spellStart"/>
      <w:r w:rsidRPr="00216CED">
        <w:t>Roxane</w:t>
      </w:r>
      <w:proofErr w:type="spellEnd"/>
      <w:r w:rsidRPr="00216CED">
        <w:t xml:space="preserve"> Rojo e </w:t>
      </w:r>
      <w:proofErr w:type="spellStart"/>
      <w:r w:rsidRPr="00216CED">
        <w:t>Glaís</w:t>
      </w:r>
      <w:proofErr w:type="spellEnd"/>
      <w:r w:rsidRPr="00216CED">
        <w:t xml:space="preserve"> Sales Cordeiro. Campinas, SP: Mercado de Letras, 2004. </w:t>
      </w:r>
      <w:proofErr w:type="gramStart"/>
      <w:r w:rsidRPr="00216CED">
        <w:t>p.</w:t>
      </w:r>
      <w:proofErr w:type="gramEnd"/>
      <w:r w:rsidRPr="00216CED">
        <w:t xml:space="preserve"> 95-128.</w:t>
      </w:r>
    </w:p>
    <w:p w:rsidR="000E1BF4" w:rsidRPr="00216CED" w:rsidRDefault="000E1BF4" w:rsidP="000E1BF4">
      <w:pPr>
        <w:spacing w:after="120"/>
      </w:pPr>
      <w:r w:rsidRPr="00216CED">
        <w:t xml:space="preserve">DOLZ, Joaquim; PASQUIER, Auguste; BRONCKART, Jean-Paul. </w:t>
      </w:r>
      <w:r w:rsidRPr="00216CED">
        <w:rPr>
          <w:lang w:val="fr-FR"/>
        </w:rPr>
        <w:t xml:space="preserve">L'acquisition des discours: émergence d'une compétence ou apprentissage des capacités langagières diverses? </w:t>
      </w:r>
      <w:proofErr w:type="spellStart"/>
      <w:r w:rsidRPr="00216CED">
        <w:rPr>
          <w:i/>
        </w:rPr>
        <w:t>Etudes</w:t>
      </w:r>
      <w:proofErr w:type="spellEnd"/>
      <w:r w:rsidRPr="00216CED">
        <w:rPr>
          <w:i/>
        </w:rPr>
        <w:t xml:space="preserve"> de </w:t>
      </w:r>
      <w:proofErr w:type="spellStart"/>
      <w:r w:rsidRPr="00216CED">
        <w:rPr>
          <w:i/>
        </w:rPr>
        <w:t>Linguistique</w:t>
      </w:r>
      <w:proofErr w:type="spellEnd"/>
      <w:r w:rsidRPr="00216CED">
        <w:rPr>
          <w:i/>
        </w:rPr>
        <w:t xml:space="preserve"> </w:t>
      </w:r>
      <w:proofErr w:type="spellStart"/>
      <w:r w:rsidRPr="00216CED">
        <w:rPr>
          <w:i/>
        </w:rPr>
        <w:t>Appliquée</w:t>
      </w:r>
      <w:proofErr w:type="spellEnd"/>
      <w:r w:rsidRPr="00216CED">
        <w:t xml:space="preserve">, Paris, n° 92, </w:t>
      </w:r>
      <w:proofErr w:type="spellStart"/>
      <w:r w:rsidRPr="00216CED">
        <w:t>oct-déc</w:t>
      </w:r>
      <w:proofErr w:type="spellEnd"/>
      <w:r w:rsidRPr="00216CED">
        <w:t>. 1993, p. 23-37.</w:t>
      </w:r>
    </w:p>
    <w:p w:rsidR="000E1BF4" w:rsidRPr="00216CED" w:rsidRDefault="000E1BF4" w:rsidP="000E1BF4">
      <w:pPr>
        <w:spacing w:after="120"/>
      </w:pPr>
      <w:r w:rsidRPr="00216CED">
        <w:t xml:space="preserve">FERNANDES, Cláudia de Oliveira; FREITAS, Luiz Carlos de. Currículo e avaliação. In: BEAUCHAMP, </w:t>
      </w:r>
      <w:proofErr w:type="spellStart"/>
      <w:r w:rsidRPr="00216CED">
        <w:t>Jeanete</w:t>
      </w:r>
      <w:proofErr w:type="spellEnd"/>
      <w:r w:rsidRPr="00216CED">
        <w:t xml:space="preserve">; PAGEL, Sandra Denise; NASCIMENTO, </w:t>
      </w:r>
      <w:proofErr w:type="spellStart"/>
      <w:r w:rsidRPr="00216CED">
        <w:t>Aricélia</w:t>
      </w:r>
      <w:proofErr w:type="spellEnd"/>
      <w:r w:rsidRPr="00216CED">
        <w:t xml:space="preserve"> Ribeiro do (Org.).</w:t>
      </w:r>
      <w:r w:rsidRPr="00216CED">
        <w:rPr>
          <w:i/>
        </w:rPr>
        <w:t xml:space="preserve"> Indagações sobre Currículo</w:t>
      </w:r>
      <w:r w:rsidRPr="00216CED">
        <w:t xml:space="preserve">. Brasília: MEC/SEB, 2007. Caderno nº 5. </w:t>
      </w:r>
    </w:p>
    <w:p w:rsidR="000E1BF4" w:rsidRPr="00216CED" w:rsidRDefault="000E1BF4" w:rsidP="000E1BF4">
      <w:pPr>
        <w:spacing w:after="120"/>
      </w:pPr>
      <w:r w:rsidRPr="00216CED">
        <w:t xml:space="preserve">LEAL, Telma Ferraz; ALBUQUERQUE, Eliana Borges Correia </w:t>
      </w:r>
      <w:proofErr w:type="gramStart"/>
      <w:r w:rsidRPr="00216CED">
        <w:t>de;</w:t>
      </w:r>
      <w:proofErr w:type="gramEnd"/>
      <w:r w:rsidRPr="00216CED">
        <w:t xml:space="preserve"> MORAIS, Artur Gomes de. Avaliação e aprendizagem na escola: a prática pedagógica como eixo da reflexão. In: BEAUCHAMP, </w:t>
      </w:r>
      <w:proofErr w:type="spellStart"/>
      <w:r w:rsidRPr="00216CED">
        <w:t>Jeanete</w:t>
      </w:r>
      <w:proofErr w:type="spellEnd"/>
      <w:r w:rsidRPr="00216CED">
        <w:t xml:space="preserve">; PAGEL, Sandra Denise; NASCIMENTO, </w:t>
      </w:r>
      <w:proofErr w:type="spellStart"/>
      <w:r w:rsidRPr="00216CED">
        <w:t>Aricélia</w:t>
      </w:r>
      <w:proofErr w:type="spellEnd"/>
      <w:r w:rsidRPr="00216CED">
        <w:t xml:space="preserve"> Ribeiro do (Org.). </w:t>
      </w:r>
      <w:r w:rsidRPr="00216CED">
        <w:rPr>
          <w:i/>
        </w:rPr>
        <w:t>Ensino fundamental de nove anos</w:t>
      </w:r>
      <w:r w:rsidRPr="00216CED">
        <w:t xml:space="preserve">: orientações para a inclusão da criança de seis anos de idade. 2ª ed. Brasília: MEC/SEB, 2007. </w:t>
      </w:r>
      <w:proofErr w:type="gramStart"/>
      <w:r w:rsidRPr="00216CED">
        <w:t>p.</w:t>
      </w:r>
      <w:proofErr w:type="gramEnd"/>
      <w:r w:rsidRPr="00216CED">
        <w:t xml:space="preserve"> 97-107.  </w:t>
      </w:r>
    </w:p>
    <w:p w:rsidR="000E1BF4" w:rsidRPr="00216CED" w:rsidRDefault="000E1BF4" w:rsidP="000E1BF4">
      <w:pPr>
        <w:spacing w:after="120"/>
      </w:pPr>
      <w:r w:rsidRPr="00216CED">
        <w:t>LUCKESI, Cipriano Carlos. Entrevista à revista Nova Escola sobre avaliação da aprendizagem. Publicada em nov. 2001. Disponível em &lt;</w:t>
      </w:r>
      <w:hyperlink r:id="rId10" w:history="1">
        <w:r w:rsidRPr="00216CED">
          <w:rPr>
            <w:rStyle w:val="Hyperlink"/>
            <w:color w:val="auto"/>
          </w:rPr>
          <w:t>http://www.luckesi.com.br/artigosavaliacao.htm</w:t>
        </w:r>
      </w:hyperlink>
      <w:r w:rsidRPr="00216CED">
        <w:t xml:space="preserve">&gt;. Acesso em 22/05/2008. </w:t>
      </w:r>
    </w:p>
    <w:p w:rsidR="000E1BF4" w:rsidRPr="00216CED" w:rsidRDefault="000E1BF4" w:rsidP="000E1BF4">
      <w:pPr>
        <w:spacing w:after="120"/>
      </w:pPr>
      <w:r w:rsidRPr="00216CED">
        <w:t xml:space="preserve">MACHADO, Anna Rachel; CRISTOVÃO, Vera Lúcia Lopes. A construção de modelos didáticos de gêneros: aportes e questionamentos para o ensino de gêneros. </w:t>
      </w:r>
      <w:r w:rsidRPr="00216CED">
        <w:rPr>
          <w:i/>
        </w:rPr>
        <w:t>Linguagem em (</w:t>
      </w:r>
      <w:proofErr w:type="spellStart"/>
      <w:r w:rsidRPr="00216CED">
        <w:rPr>
          <w:i/>
        </w:rPr>
        <w:t>Dis</w:t>
      </w:r>
      <w:proofErr w:type="spellEnd"/>
      <w:proofErr w:type="gramStart"/>
      <w:r w:rsidRPr="00216CED">
        <w:rPr>
          <w:i/>
        </w:rPr>
        <w:t>)curso</w:t>
      </w:r>
      <w:proofErr w:type="gramEnd"/>
      <w:r w:rsidRPr="00216CED">
        <w:rPr>
          <w:i/>
        </w:rPr>
        <w:t xml:space="preserve"> - </w:t>
      </w:r>
      <w:proofErr w:type="spellStart"/>
      <w:r w:rsidRPr="00216CED">
        <w:rPr>
          <w:i/>
        </w:rPr>
        <w:t>LemD</w:t>
      </w:r>
      <w:proofErr w:type="spellEnd"/>
      <w:r w:rsidRPr="00216CED">
        <w:t xml:space="preserve">, Tubarão, v. 6, n. 3, p. 547-573, set./dez. 2006. </w:t>
      </w:r>
    </w:p>
    <w:p w:rsidR="000E1BF4" w:rsidRPr="00216CED" w:rsidRDefault="000E1BF4" w:rsidP="000E1BF4">
      <w:pPr>
        <w:spacing w:after="120"/>
        <w:rPr>
          <w:lang w:val="fr-FR"/>
        </w:rPr>
      </w:pPr>
      <w:r w:rsidRPr="00216CED">
        <w:rPr>
          <w:lang w:val="fr-FR"/>
        </w:rPr>
        <w:t xml:space="preserve">MAS, Maurice. Savoir écrire: c'est tout un système! Essai d'analyse didactique du "savoir écrire" pour l'école élémentaire. </w:t>
      </w:r>
      <w:r w:rsidRPr="00216CED">
        <w:rPr>
          <w:i/>
          <w:lang w:val="fr-FR"/>
        </w:rPr>
        <w:t>Repères</w:t>
      </w:r>
      <w:r w:rsidRPr="00216CED">
        <w:rPr>
          <w:lang w:val="fr-FR"/>
        </w:rPr>
        <w:t>, Paris, n° 4 (nouvelle série), 1991. p. 23-34.</w:t>
      </w:r>
    </w:p>
    <w:p w:rsidR="000462F7" w:rsidRPr="00216CED" w:rsidRDefault="000462F7" w:rsidP="000462F7">
      <w:pPr>
        <w:spacing w:after="120"/>
        <w:jc w:val="both"/>
      </w:pPr>
      <w:r w:rsidRPr="00216CED">
        <w:rPr>
          <w:lang w:val="fr-FR"/>
        </w:rPr>
        <w:t xml:space="preserve">MELO, Kelly Cristina Marigliani. </w:t>
      </w:r>
      <w:r w:rsidRPr="00216CED">
        <w:rPr>
          <w:i/>
        </w:rPr>
        <w:t>Modalidades de avaliação da aprendizagem e suas relações com o Ensino/Aprendizagem de Português Língua Materna</w:t>
      </w:r>
      <w:r w:rsidRPr="00216CED">
        <w:t>. Dissertação (Mestrado em Letras – Linguística). Instituto de Letras e Comunicação. Universidade Federal do Pará, Belém, 2009.</w:t>
      </w:r>
    </w:p>
    <w:p w:rsidR="000E1BF4" w:rsidRPr="00216CED" w:rsidRDefault="000E1BF4" w:rsidP="000E1BF4">
      <w:pPr>
        <w:spacing w:after="120"/>
        <w:rPr>
          <w:lang w:val="fr-FR"/>
        </w:rPr>
      </w:pPr>
      <w:r w:rsidRPr="00216CED">
        <w:t xml:space="preserve">NERY, Alfredina. Modalidades organizativas do trabalho pedagógico: uma possibilidade In: BEAUCHAMP, </w:t>
      </w:r>
      <w:proofErr w:type="spellStart"/>
      <w:r w:rsidRPr="00216CED">
        <w:t>Jeanete</w:t>
      </w:r>
      <w:proofErr w:type="spellEnd"/>
      <w:r w:rsidRPr="00216CED">
        <w:t xml:space="preserve">; PAGEL, Sandra Denise; NASCIMENTO, </w:t>
      </w:r>
      <w:proofErr w:type="spellStart"/>
      <w:r w:rsidRPr="00216CED">
        <w:t>Aricélia</w:t>
      </w:r>
      <w:proofErr w:type="spellEnd"/>
      <w:r w:rsidRPr="00216CED">
        <w:t xml:space="preserve"> Ribeiro do (Org.). </w:t>
      </w:r>
      <w:r w:rsidRPr="00216CED">
        <w:rPr>
          <w:i/>
        </w:rPr>
        <w:t>Ensino fundamental de nove anos</w:t>
      </w:r>
      <w:r w:rsidRPr="00216CED">
        <w:t xml:space="preserve">: orientações para a inclusão da criança de seis anos de idade. </w:t>
      </w:r>
      <w:r w:rsidRPr="00216CED">
        <w:rPr>
          <w:lang w:val="fr-FR"/>
        </w:rPr>
        <w:t xml:space="preserve">2ª ed. Brasília: MEC/SEB, 2007. p.109-135. </w:t>
      </w:r>
    </w:p>
    <w:p w:rsidR="000E1BF4" w:rsidRPr="00216CED" w:rsidRDefault="000E1BF4" w:rsidP="000E1BF4">
      <w:pPr>
        <w:spacing w:after="120"/>
      </w:pPr>
      <w:r w:rsidRPr="00216CED">
        <w:rPr>
          <w:lang w:val="fr-FR"/>
        </w:rPr>
        <w:t xml:space="preserve">PERRENOUD, Philippe. </w:t>
      </w:r>
      <w:r w:rsidRPr="00216CED">
        <w:rPr>
          <w:i/>
          <w:lang w:val="fr-FR"/>
        </w:rPr>
        <w:t>Construire des compétences dès l´école</w:t>
      </w:r>
      <w:r w:rsidRPr="00216CED">
        <w:rPr>
          <w:lang w:val="fr-FR"/>
        </w:rPr>
        <w:t xml:space="preserve">. </w:t>
      </w:r>
      <w:r w:rsidRPr="00216CED">
        <w:t>Paris: ESF, 1997.</w:t>
      </w:r>
    </w:p>
    <w:p w:rsidR="000E1BF4" w:rsidRPr="00216CED" w:rsidRDefault="000E1BF4" w:rsidP="000E1BF4">
      <w:pPr>
        <w:spacing w:after="120"/>
        <w:rPr>
          <w:lang w:val="fr-FR"/>
        </w:rPr>
      </w:pPr>
      <w:r w:rsidRPr="00216CED">
        <w:t xml:space="preserve">ROJO, </w:t>
      </w:r>
      <w:proofErr w:type="spellStart"/>
      <w:r w:rsidRPr="00216CED">
        <w:t>Roxane</w:t>
      </w:r>
      <w:proofErr w:type="spellEnd"/>
      <w:r w:rsidRPr="00216CED">
        <w:t xml:space="preserve">; CORDEIRO, </w:t>
      </w:r>
      <w:proofErr w:type="spellStart"/>
      <w:r w:rsidRPr="00216CED">
        <w:t>Glaís</w:t>
      </w:r>
      <w:proofErr w:type="spellEnd"/>
      <w:r w:rsidRPr="00216CED">
        <w:t xml:space="preserve"> Sales. Apresentação: gêneros orais e escritos como objetos de ensino: modo de pensar, modo de fazer. In: SCHNEUWLY, Bernard; DOLZ, Joaquim e colaboradores. </w:t>
      </w:r>
      <w:r w:rsidRPr="00216CED">
        <w:rPr>
          <w:i/>
        </w:rPr>
        <w:t>Gêneros orais e escritos na escola</w:t>
      </w:r>
      <w:r w:rsidRPr="00216CED">
        <w:t xml:space="preserve">. Trad. e org. de </w:t>
      </w:r>
      <w:proofErr w:type="spellStart"/>
      <w:r w:rsidRPr="00216CED">
        <w:t>Roxane</w:t>
      </w:r>
      <w:proofErr w:type="spellEnd"/>
      <w:r w:rsidRPr="00216CED">
        <w:t xml:space="preserve"> Rojo e </w:t>
      </w:r>
      <w:proofErr w:type="spellStart"/>
      <w:r w:rsidRPr="00216CED">
        <w:t>Glaís</w:t>
      </w:r>
      <w:proofErr w:type="spellEnd"/>
      <w:r w:rsidRPr="00216CED">
        <w:t xml:space="preserve"> Sales Cordeiro. </w:t>
      </w:r>
      <w:r w:rsidRPr="00216CED">
        <w:rPr>
          <w:lang w:val="fr-FR"/>
        </w:rPr>
        <w:t>Campinas, SP: Mercado de Letras, 2004. p. 7-18.</w:t>
      </w:r>
    </w:p>
    <w:p w:rsidR="000E1BF4" w:rsidRPr="00216CED" w:rsidRDefault="000E1BF4" w:rsidP="000E1BF4">
      <w:pPr>
        <w:spacing w:after="120"/>
      </w:pPr>
      <w:r w:rsidRPr="00216CED">
        <w:rPr>
          <w:lang w:val="fr-FR"/>
        </w:rPr>
        <w:t xml:space="preserve">TARDIF, Jacques. </w:t>
      </w:r>
      <w:r w:rsidRPr="00216CED">
        <w:rPr>
          <w:i/>
          <w:lang w:val="fr-FR"/>
        </w:rPr>
        <w:t>Pour un enseignement stratégique</w:t>
      </w:r>
      <w:r w:rsidRPr="00216CED">
        <w:rPr>
          <w:lang w:val="fr-FR"/>
        </w:rPr>
        <w:t xml:space="preserve">. L'apport de la psychologie cognitive. </w:t>
      </w:r>
      <w:r w:rsidRPr="00216CED">
        <w:t>Montréal: Logiques, 1992.</w:t>
      </w:r>
    </w:p>
    <w:sectPr w:rsidR="000E1BF4" w:rsidRPr="00216CED">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6A7" w:rsidRDefault="005566A7" w:rsidP="00886688">
      <w:r>
        <w:separator/>
      </w:r>
    </w:p>
  </w:endnote>
  <w:endnote w:type="continuationSeparator" w:id="0">
    <w:p w:rsidR="005566A7" w:rsidRDefault="005566A7" w:rsidP="0088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6A7" w:rsidRDefault="005566A7" w:rsidP="00886688">
      <w:r>
        <w:separator/>
      </w:r>
    </w:p>
  </w:footnote>
  <w:footnote w:type="continuationSeparator" w:id="0">
    <w:p w:rsidR="005566A7" w:rsidRDefault="005566A7" w:rsidP="00886688">
      <w:r>
        <w:continuationSeparator/>
      </w:r>
    </w:p>
  </w:footnote>
  <w:footnote w:id="1">
    <w:p w:rsidR="00BE3EC8" w:rsidRPr="00B50935" w:rsidRDefault="00BE3EC8" w:rsidP="00B50935">
      <w:pPr>
        <w:rPr>
          <w:sz w:val="20"/>
        </w:rPr>
      </w:pPr>
      <w:r>
        <w:rPr>
          <w:rStyle w:val="Refdenotaderodap"/>
        </w:rPr>
        <w:footnoteRef/>
      </w:r>
      <w:r>
        <w:t xml:space="preserve"> </w:t>
      </w:r>
      <w:r w:rsidRPr="00B50935">
        <w:rPr>
          <w:sz w:val="20"/>
        </w:rPr>
        <w:t>Essa ampliação é uma determinação da Lei 11.274, de 6 de fevereiro de 2006.</w:t>
      </w:r>
    </w:p>
  </w:footnote>
  <w:footnote w:id="2">
    <w:p w:rsidR="00BE3EC8" w:rsidRPr="003F35ED" w:rsidRDefault="00BE3EC8" w:rsidP="003F35ED">
      <w:pPr>
        <w:pStyle w:val="Textodenotaderodap"/>
        <w:jc w:val="both"/>
        <w:rPr>
          <w:lang w:val="pt-BR"/>
        </w:rPr>
      </w:pPr>
      <w:r>
        <w:rPr>
          <w:rStyle w:val="Refdenotaderodap"/>
        </w:rPr>
        <w:footnoteRef/>
      </w:r>
      <w:r>
        <w:rPr>
          <w:lang w:val="pt-BR"/>
        </w:rPr>
        <w:t xml:space="preserve"> Ministério da Educação (MEC) - </w:t>
      </w:r>
      <w:r w:rsidRPr="00B50935">
        <w:t>Secretaria de Educação Básica (SEB)</w:t>
      </w:r>
      <w:r>
        <w:rPr>
          <w:lang w:val="pt-BR"/>
        </w:rPr>
        <w:t xml:space="preserve"> - </w:t>
      </w:r>
      <w:r w:rsidRPr="00B50935">
        <w:t>Departamento de Políticas de Educação Infantil e Ensino Fundamental (DPE)</w:t>
      </w:r>
      <w:r>
        <w:rPr>
          <w:lang w:val="pt-BR"/>
        </w:rPr>
        <w:t xml:space="preserve"> - </w:t>
      </w:r>
      <w:r w:rsidRPr="00B50935">
        <w:t>Coordenação Geral do Ensino Fundamental (COEF)</w:t>
      </w:r>
      <w:r>
        <w:rPr>
          <w:lang w:val="pt-BR"/>
        </w:rPr>
        <w:t>.</w:t>
      </w:r>
    </w:p>
  </w:footnote>
  <w:footnote w:id="3">
    <w:p w:rsidR="00BE3EC8" w:rsidRPr="008A0482" w:rsidRDefault="00BE3EC8" w:rsidP="00A4407B">
      <w:pPr>
        <w:jc w:val="both"/>
        <w:rPr>
          <w:rFonts w:cstheme="minorHAnsi"/>
          <w:sz w:val="20"/>
          <w:szCs w:val="20"/>
        </w:rPr>
      </w:pPr>
      <w:r w:rsidRPr="008A0482">
        <w:rPr>
          <w:rStyle w:val="Refdenotaderodap"/>
          <w:sz w:val="20"/>
          <w:szCs w:val="20"/>
        </w:rPr>
        <w:footnoteRef/>
      </w:r>
      <w:r w:rsidRPr="008A0482">
        <w:rPr>
          <w:sz w:val="20"/>
          <w:szCs w:val="20"/>
        </w:rPr>
        <w:t xml:space="preserve"> P</w:t>
      </w:r>
      <w:r w:rsidRPr="008A0482">
        <w:rPr>
          <w:rFonts w:cstheme="minorHAnsi"/>
          <w:sz w:val="20"/>
          <w:szCs w:val="20"/>
        </w:rPr>
        <w:t xml:space="preserve">rincípios essenciais da avaliação elaborados pelo Conselho Nacional de Educação (PARECER CNE/CEB Nº 4/2008). </w:t>
      </w:r>
    </w:p>
  </w:footnote>
  <w:footnote w:id="4">
    <w:p w:rsidR="00BE3EC8" w:rsidRPr="008A0482" w:rsidRDefault="00BE3EC8" w:rsidP="00396CD1">
      <w:pPr>
        <w:pStyle w:val="Textodenotaderodap"/>
        <w:jc w:val="both"/>
      </w:pPr>
      <w:r>
        <w:rPr>
          <w:rStyle w:val="Refdenotaderodap"/>
        </w:rPr>
        <w:footnoteRef/>
      </w:r>
      <w:r>
        <w:t xml:space="preserve"> </w:t>
      </w:r>
      <w:r>
        <w:rPr>
          <w:lang w:val="pt-BR"/>
        </w:rPr>
        <w:t>Optamos por</w:t>
      </w:r>
      <w:r>
        <w:t xml:space="preserve"> esta apelação, em vez da mais conhecida “Língua Portuguesa”, </w:t>
      </w:r>
      <w:r>
        <w:rPr>
          <w:lang w:val="pt-BR"/>
        </w:rPr>
        <w:t>uma vez</w:t>
      </w:r>
      <w:r>
        <w:t xml:space="preserve"> que permite especificar a língua considerada, </w:t>
      </w:r>
      <w:r>
        <w:rPr>
          <w:lang w:val="pt-BR"/>
        </w:rPr>
        <w:t>bem como</w:t>
      </w:r>
      <w:r>
        <w:t xml:space="preserve"> o status que essa língua assume para os </w:t>
      </w:r>
      <w:r w:rsidRPr="00ED7BCE">
        <w:t>aprendentes</w:t>
      </w:r>
      <w:r>
        <w:rPr>
          <w:lang w:val="pt-BR"/>
        </w:rPr>
        <w:t xml:space="preserve">. Estabelece-se deste modo uma distinção entre as situações, cada vez mais analisadas na academia, </w:t>
      </w:r>
      <w:r>
        <w:t>d</w:t>
      </w:r>
      <w:r>
        <w:rPr>
          <w:lang w:val="pt-BR"/>
        </w:rPr>
        <w:t>e</w:t>
      </w:r>
      <w:r w:rsidRPr="00ED7BCE">
        <w:t xml:space="preserve"> </w:t>
      </w:r>
      <w:r>
        <w:rPr>
          <w:lang w:val="pt-BR"/>
        </w:rPr>
        <w:t xml:space="preserve">ensino/aprendizagem do </w:t>
      </w:r>
      <w:r w:rsidRPr="00ED7BCE">
        <w:t>Português como</w:t>
      </w:r>
      <w:r>
        <w:t xml:space="preserve"> Língua Não Materna</w:t>
      </w:r>
      <w:r>
        <w:rPr>
          <w:lang w:val="pt-BR"/>
        </w:rPr>
        <w:t xml:space="preserve">, em referência ao Português </w:t>
      </w:r>
      <w:r w:rsidRPr="00ED7BCE">
        <w:t xml:space="preserve">Língua Segunda </w:t>
      </w:r>
      <w:r>
        <w:rPr>
          <w:lang w:val="pt-BR"/>
        </w:rPr>
        <w:t xml:space="preserve">(como é para determinadas populações indígenas ou fronteiriças e para a comunidade de surdos brasileiros) </w:t>
      </w:r>
      <w:r>
        <w:t>e</w:t>
      </w:r>
      <w:r w:rsidRPr="00ED7BCE">
        <w:t xml:space="preserve"> </w:t>
      </w:r>
      <w:r>
        <w:rPr>
          <w:lang w:val="pt-BR"/>
        </w:rPr>
        <w:t xml:space="preserve">ao Português </w:t>
      </w:r>
      <w:r w:rsidRPr="00ED7BCE">
        <w:t>Língua Estrangeira.</w:t>
      </w:r>
    </w:p>
  </w:footnote>
  <w:footnote w:id="5">
    <w:p w:rsidR="00BE3EC8" w:rsidRPr="00A10363" w:rsidRDefault="00BE3EC8" w:rsidP="00A10363">
      <w:pPr>
        <w:pStyle w:val="Textodenotaderodap"/>
        <w:jc w:val="both"/>
        <w:rPr>
          <w:lang w:val="pt-BR"/>
        </w:rPr>
      </w:pPr>
      <w:r>
        <w:rPr>
          <w:rStyle w:val="Refdenotaderodap"/>
        </w:rPr>
        <w:footnoteRef/>
      </w:r>
      <w:r>
        <w:t xml:space="preserve"> </w:t>
      </w:r>
      <w:r>
        <w:rPr>
          <w:lang w:val="pt-BR"/>
        </w:rPr>
        <w:t xml:space="preserve">Esses são apenas alguns exemplos de operações relacionadas à produção textual que, segundo Dolz, </w:t>
      </w:r>
      <w:proofErr w:type="spellStart"/>
      <w:r>
        <w:rPr>
          <w:lang w:val="pt-BR"/>
        </w:rPr>
        <w:t>Gagnon</w:t>
      </w:r>
      <w:proofErr w:type="spellEnd"/>
      <w:r>
        <w:rPr>
          <w:lang w:val="pt-BR"/>
        </w:rPr>
        <w:t xml:space="preserve"> e </w:t>
      </w:r>
      <w:proofErr w:type="spellStart"/>
      <w:r>
        <w:rPr>
          <w:lang w:val="pt-BR"/>
        </w:rPr>
        <w:t>Toulou</w:t>
      </w:r>
      <w:proofErr w:type="spellEnd"/>
      <w:r>
        <w:rPr>
          <w:lang w:val="pt-BR"/>
        </w:rPr>
        <w:t xml:space="preserve"> (2008, p. 24-28</w:t>
      </w:r>
      <w:r w:rsidRPr="009162E6">
        <w:rPr>
          <w:lang w:val="pt-BR"/>
        </w:rPr>
        <w:t>)</w:t>
      </w:r>
      <w:r w:rsidR="00980393" w:rsidRPr="009162E6">
        <w:rPr>
          <w:lang w:val="pt-BR"/>
        </w:rPr>
        <w:t>,</w:t>
      </w:r>
      <w:r w:rsidRPr="009162E6">
        <w:rPr>
          <w:lang w:val="pt-BR"/>
        </w:rPr>
        <w:t xml:space="preserve"> podem </w:t>
      </w:r>
      <w:r>
        <w:rPr>
          <w:lang w:val="pt-BR"/>
        </w:rPr>
        <w:t>ser agrupadas em cinco grandes categorias: contextualização, elaboração e tratamento dos conteúdos temáticos, planejamento ou organização do texto</w:t>
      </w:r>
      <w:r w:rsidRPr="00236683">
        <w:rPr>
          <w:lang w:val="pt-BR"/>
        </w:rPr>
        <w:t xml:space="preserve"> </w:t>
      </w:r>
      <w:r>
        <w:rPr>
          <w:lang w:val="pt-BR"/>
        </w:rPr>
        <w:t>em partes, textualização e, finalmente, regulação do escrito.</w:t>
      </w:r>
    </w:p>
  </w:footnote>
  <w:footnote w:id="6">
    <w:p w:rsidR="00BE3EC8" w:rsidRPr="00396CD1" w:rsidRDefault="00BE3EC8" w:rsidP="004E7207">
      <w:pPr>
        <w:pStyle w:val="Textodenotaderodap"/>
        <w:rPr>
          <w:lang w:val="pt-BR"/>
        </w:rPr>
      </w:pPr>
      <w:r>
        <w:rPr>
          <w:rStyle w:val="Refdenotaderodap"/>
        </w:rPr>
        <w:footnoteRef/>
      </w:r>
      <w:r>
        <w:t xml:space="preserve"> </w:t>
      </w:r>
      <w:r w:rsidRPr="00396CD1">
        <w:rPr>
          <w:lang w:val="pt-BR"/>
        </w:rPr>
        <w:t>&lt;</w:t>
      </w:r>
      <w:hyperlink r:id="rId1" w:history="1">
        <w:r>
          <w:rPr>
            <w:rStyle w:val="Hyperlink"/>
          </w:rPr>
          <w:t>http://portal.mec.gov.br/index.php?option=com_content&amp;view=article&amp;id=12624%3Aensino-fundamental&amp;Itemid=859</w:t>
        </w:r>
      </w:hyperlink>
      <w:r w:rsidRPr="00396CD1">
        <w:rPr>
          <w:lang w:val="pt-BR"/>
        </w:rPr>
        <w:t>&gt;</w:t>
      </w:r>
    </w:p>
  </w:footnote>
  <w:footnote w:id="7">
    <w:p w:rsidR="00BE3EC8" w:rsidRPr="00565838" w:rsidRDefault="00BE3EC8" w:rsidP="00565838">
      <w:pPr>
        <w:pStyle w:val="Textodenotaderodap"/>
        <w:jc w:val="both"/>
        <w:rPr>
          <w:lang w:val="pt-BR"/>
        </w:rPr>
      </w:pPr>
      <w:r>
        <w:rPr>
          <w:rStyle w:val="Refdenotaderodap"/>
        </w:rPr>
        <w:footnoteRef/>
      </w:r>
      <w:r>
        <w:t xml:space="preserve"> </w:t>
      </w:r>
      <w:r>
        <w:rPr>
          <w:lang w:val="pt-BR"/>
        </w:rPr>
        <w:t>Para uma descrição mais detalhada dos tipos de projetos e das características da sequência didática genebrina, ver Cunha (2012)</w:t>
      </w:r>
      <w:r w:rsidRPr="00565838">
        <w:rPr>
          <w:lang w:val="pt-BR"/>
        </w:rPr>
        <w:t>.</w:t>
      </w:r>
    </w:p>
  </w:footnote>
  <w:footnote w:id="8">
    <w:p w:rsidR="00BE3EC8" w:rsidRPr="00EA5856" w:rsidRDefault="00BE3EC8">
      <w:pPr>
        <w:pStyle w:val="Textodenotaderodap"/>
        <w:rPr>
          <w:lang w:val="pt-BR"/>
        </w:rPr>
      </w:pPr>
      <w:r>
        <w:rPr>
          <w:rStyle w:val="Refdenotaderodap"/>
        </w:rPr>
        <w:footnoteRef/>
      </w:r>
      <w:r>
        <w:t xml:space="preserve"> </w:t>
      </w:r>
      <w:r>
        <w:rPr>
          <w:lang w:val="pt-BR"/>
        </w:rPr>
        <w:t>Para a discussão do modelo didático, ve</w:t>
      </w:r>
      <w:r w:rsidR="0094095F">
        <w:rPr>
          <w:lang w:val="pt-BR"/>
        </w:rPr>
        <w:t xml:space="preserve">r Machado e </w:t>
      </w:r>
      <w:proofErr w:type="spellStart"/>
      <w:r w:rsidR="0094095F">
        <w:rPr>
          <w:lang w:val="pt-BR"/>
        </w:rPr>
        <w:t>Cristovão</w:t>
      </w:r>
      <w:proofErr w:type="spellEnd"/>
      <w:r w:rsidR="0094095F">
        <w:rPr>
          <w:lang w:val="pt-BR"/>
        </w:rPr>
        <w:t xml:space="preserve"> (2006).</w:t>
      </w:r>
    </w:p>
  </w:footnote>
  <w:footnote w:id="9">
    <w:p w:rsidR="00BE3EC8" w:rsidRPr="009E6FC5" w:rsidRDefault="00BE3EC8" w:rsidP="00847E03">
      <w:pPr>
        <w:jc w:val="both"/>
      </w:pPr>
      <w:r w:rsidRPr="00432AE0">
        <w:rPr>
          <w:rStyle w:val="Refdenotaderodap"/>
          <w:sz w:val="20"/>
          <w:szCs w:val="20"/>
        </w:rPr>
        <w:footnoteRef/>
      </w:r>
      <w:r w:rsidRPr="009E6FC5">
        <w:rPr>
          <w:sz w:val="20"/>
          <w:szCs w:val="20"/>
        </w:rPr>
        <w:t xml:space="preserve"> Tradução nossa.</w:t>
      </w:r>
    </w:p>
  </w:footnote>
  <w:footnote w:id="10">
    <w:p w:rsidR="00BE3EC8" w:rsidRPr="0050798B" w:rsidRDefault="00BE3EC8" w:rsidP="009C7E1D">
      <w:pPr>
        <w:pStyle w:val="Textodenotaderodap"/>
        <w:jc w:val="both"/>
        <w:rPr>
          <w:lang w:val="pt-BR"/>
        </w:rPr>
      </w:pPr>
      <w:r>
        <w:rPr>
          <w:rStyle w:val="Refdenotaderodap"/>
        </w:rPr>
        <w:footnoteRef/>
      </w:r>
      <w:r>
        <w:t xml:space="preserve"> </w:t>
      </w:r>
      <w:r>
        <w:rPr>
          <w:lang w:val="pt-BR"/>
        </w:rPr>
        <w:t>Por não acreditarmos que a efetivação de uma avaliação realmente formativa dependa apenas de uma mudança terminológica, usamos aqui indistintamente as expressões que aparecem nos textos do MEC (“avaliação inclusiva” e “avaliação formativa reguladora”) ou simplesmente “avaliação formativa”. Existe, na literatura, um sem número de expressões que procuram caracterizar um modelo de avaliação formativa que se afaste do modelo inicial, de base behaviorista. Como já expusemos em Cunha (2006, p. 63), a</w:t>
      </w:r>
      <w:r w:rsidRPr="00807C17">
        <w:rPr>
          <w:lang w:val="pt-BR"/>
        </w:rPr>
        <w:t xml:space="preserve">s críticas </w:t>
      </w:r>
      <w:r>
        <w:rPr>
          <w:lang w:val="pt-BR"/>
        </w:rPr>
        <w:t xml:space="preserve">a esse modelo “[...] </w:t>
      </w:r>
      <w:r w:rsidRPr="00807C17">
        <w:rPr>
          <w:lang w:val="pt-BR"/>
        </w:rPr>
        <w:t>suscitaram numerosas reformulações da proposta formativa, todas elas cunhadas em uma nova denominação: da avaliação formadora (Nunziati, 1990) à avaliação participativa (</w:t>
      </w:r>
      <w:proofErr w:type="spellStart"/>
      <w:r w:rsidRPr="00807C17">
        <w:rPr>
          <w:lang w:val="pt-BR"/>
        </w:rPr>
        <w:t>Diligenti</w:t>
      </w:r>
      <w:proofErr w:type="spellEnd"/>
      <w:r w:rsidRPr="00807C17">
        <w:rPr>
          <w:lang w:val="pt-BR"/>
        </w:rPr>
        <w:t>, 2003), passando pela avaliação emancipatória (Saul, 1986; Belém, 2002), mediadora (Hoffman, 1993), qualitativa (Demo, 1996), dialógica (Romão, 1998), democrática (</w:t>
      </w:r>
      <w:proofErr w:type="spellStart"/>
      <w:r w:rsidRPr="00807C17">
        <w:rPr>
          <w:lang w:val="pt-BR"/>
        </w:rPr>
        <w:t>Batalloso</w:t>
      </w:r>
      <w:proofErr w:type="spellEnd"/>
      <w:r w:rsidRPr="00807C17">
        <w:rPr>
          <w:lang w:val="pt-BR"/>
        </w:rPr>
        <w:t>, 2003), autêntica (</w:t>
      </w:r>
      <w:proofErr w:type="spellStart"/>
      <w:r w:rsidRPr="00807C17">
        <w:rPr>
          <w:lang w:val="pt-BR"/>
        </w:rPr>
        <w:t>Condemarín</w:t>
      </w:r>
      <w:proofErr w:type="spellEnd"/>
      <w:r w:rsidRPr="00807C17">
        <w:rPr>
          <w:lang w:val="pt-BR"/>
        </w:rPr>
        <w:t xml:space="preserve"> &amp; Medina, 2005) e outras propostas de uma avaliação finalmente libertadora, integradora, responsiva, reflexiva, </w:t>
      </w:r>
      <w:proofErr w:type="spellStart"/>
      <w:r w:rsidRPr="00807C17">
        <w:rPr>
          <w:lang w:val="pt-BR"/>
        </w:rPr>
        <w:t>autonomizadora</w:t>
      </w:r>
      <w:proofErr w:type="spellEnd"/>
      <w:r w:rsidRPr="00807C17">
        <w:rPr>
          <w:lang w:val="pt-BR"/>
        </w:rPr>
        <w:t xml:space="preserve"> ou reguladora, praticamente todos os qualificativos focalizando esta ou aquela virtude da nova proposta aparecem na literatura da área. Diante desse quadro, o conceito de </w:t>
      </w:r>
      <w:r>
        <w:rPr>
          <w:lang w:val="pt-BR"/>
        </w:rPr>
        <w:t>‘</w:t>
      </w:r>
      <w:r w:rsidRPr="00807C17">
        <w:rPr>
          <w:lang w:val="pt-BR"/>
        </w:rPr>
        <w:t>avaliação formativa</w:t>
      </w:r>
      <w:r>
        <w:rPr>
          <w:lang w:val="pt-BR"/>
        </w:rPr>
        <w:t>’</w:t>
      </w:r>
      <w:r w:rsidRPr="00807C17">
        <w:rPr>
          <w:lang w:val="pt-BR"/>
        </w:rPr>
        <w:t xml:space="preserve"> pode ser encarado como uma verdadeira noção, abrangendo todas essas qualidades esperadas de uma avaliação que participaria plenamente do processo de ensino/aprendizagem, sendo condição </w:t>
      </w:r>
      <w:proofErr w:type="spellStart"/>
      <w:r w:rsidRPr="00807C17">
        <w:rPr>
          <w:i/>
          <w:lang w:val="pt-BR"/>
        </w:rPr>
        <w:t>sine</w:t>
      </w:r>
      <w:proofErr w:type="spellEnd"/>
      <w:r w:rsidRPr="00807C17">
        <w:rPr>
          <w:i/>
          <w:lang w:val="pt-BR"/>
        </w:rPr>
        <w:t xml:space="preserve"> </w:t>
      </w:r>
      <w:proofErr w:type="spellStart"/>
      <w:r w:rsidRPr="00807C17">
        <w:rPr>
          <w:i/>
          <w:lang w:val="pt-BR"/>
        </w:rPr>
        <w:t>qua</w:t>
      </w:r>
      <w:proofErr w:type="spellEnd"/>
      <w:r w:rsidRPr="00807C17">
        <w:rPr>
          <w:i/>
          <w:lang w:val="pt-BR"/>
        </w:rPr>
        <w:t xml:space="preserve"> non</w:t>
      </w:r>
      <w:r w:rsidRPr="00807C17">
        <w:rPr>
          <w:lang w:val="pt-BR"/>
        </w:rPr>
        <w:t xml:space="preserve"> para a regulação desse processo, para a modificação das relações de poder na sala de aula e para a </w:t>
      </w:r>
      <w:proofErr w:type="spellStart"/>
      <w:r w:rsidRPr="00807C17">
        <w:rPr>
          <w:lang w:val="pt-BR"/>
        </w:rPr>
        <w:t>conseqüente</w:t>
      </w:r>
      <w:proofErr w:type="spellEnd"/>
      <w:r w:rsidRPr="00807C17">
        <w:rPr>
          <w:lang w:val="pt-BR"/>
        </w:rPr>
        <w:t xml:space="preserve"> emancipação dos sujeitos neles envolvidos</w:t>
      </w:r>
      <w:r>
        <w:rPr>
          <w:lang w:val="pt-BR"/>
        </w:rPr>
        <w:t>”</w:t>
      </w:r>
      <w:r w:rsidRPr="00807C17">
        <w:rPr>
          <w:lang w:val="pt-BR"/>
        </w:rPr>
        <w:t>.</w:t>
      </w:r>
      <w:r>
        <w:rPr>
          <w:lang w:val="pt-BR"/>
        </w:rPr>
        <w:t xml:space="preserve"> </w:t>
      </w:r>
    </w:p>
  </w:footnote>
  <w:footnote w:id="11">
    <w:p w:rsidR="00BE3EC8" w:rsidRPr="00843545" w:rsidRDefault="00BE3EC8" w:rsidP="00843545">
      <w:pPr>
        <w:pStyle w:val="Textodenotaderodap"/>
        <w:jc w:val="both"/>
      </w:pPr>
      <w:r>
        <w:rPr>
          <w:rStyle w:val="Refdenotaderodap"/>
        </w:rPr>
        <w:footnoteRef/>
      </w:r>
      <w:r>
        <w:t xml:space="preserve"> </w:t>
      </w:r>
      <w:r>
        <w:rPr>
          <w:lang w:val="pt-BR"/>
        </w:rPr>
        <w:t>Esta distinção, já bastante divulgada, consta do nome do</w:t>
      </w:r>
      <w:r>
        <w:t xml:space="preserve"> grupo de pesquisa, cadastrado no CNPq</w:t>
      </w:r>
      <w:r>
        <w:rPr>
          <w:lang w:val="pt-BR"/>
        </w:rPr>
        <w:t>, que coordenamos:</w:t>
      </w:r>
      <w:r>
        <w:t xml:space="preserve"> "Avaliação da/na Aprendizagem d</w:t>
      </w:r>
      <w:r w:rsidRPr="000044C0">
        <w:t>e Línguas</w:t>
      </w:r>
      <w:r>
        <w:t>" (AVAL). As investigações empreendidas pelos membros do grupo partilham o principal propósito de entender de que forma práticas de avaliação e práticas de ensino-aprendizagem se inter-relacionam na área d</w:t>
      </w:r>
      <w:r>
        <w:rPr>
          <w:lang w:val="pt-BR"/>
        </w:rPr>
        <w:t>e</w:t>
      </w:r>
      <w:r>
        <w:t xml:space="preserve"> línguas</w:t>
      </w:r>
      <w:r>
        <w:rPr>
          <w:lang w:val="pt-BR"/>
        </w:rPr>
        <w:t xml:space="preserve"> maternas e não maternas</w:t>
      </w:r>
      <w:r>
        <w:t xml:space="preserve">. </w:t>
      </w:r>
    </w:p>
  </w:footnote>
  <w:footnote w:id="12">
    <w:p w:rsidR="00BE3EC8" w:rsidRPr="005459F1" w:rsidRDefault="00BE3EC8" w:rsidP="009C244F">
      <w:pPr>
        <w:pStyle w:val="Textodenotaderodap"/>
        <w:jc w:val="both"/>
        <w:rPr>
          <w:lang w:val="pt-BR"/>
        </w:rPr>
      </w:pPr>
      <w:r>
        <w:rPr>
          <w:rStyle w:val="Refdenotaderodap"/>
        </w:rPr>
        <w:footnoteRef/>
      </w:r>
      <w:r>
        <w:t xml:space="preserve"> </w:t>
      </w:r>
      <w:r>
        <w:rPr>
          <w:lang w:val="pt-BR"/>
        </w:rPr>
        <w:t xml:space="preserve">A respeito da avaliação somativa em sequências didáticas, ver: </w:t>
      </w:r>
      <w:r w:rsidRPr="009C244F">
        <w:rPr>
          <w:lang w:val="pt-BR"/>
        </w:rPr>
        <w:t xml:space="preserve">SILVA, Denise Prado </w:t>
      </w:r>
      <w:proofErr w:type="gramStart"/>
      <w:r w:rsidRPr="009C244F">
        <w:rPr>
          <w:lang w:val="pt-BR"/>
        </w:rPr>
        <w:t>da.</w:t>
      </w:r>
      <w:proofErr w:type="gramEnd"/>
      <w:r w:rsidRPr="009C244F">
        <w:rPr>
          <w:lang w:val="pt-BR"/>
        </w:rPr>
        <w:t xml:space="preserve"> </w:t>
      </w:r>
      <w:r w:rsidRPr="009C244F">
        <w:rPr>
          <w:i/>
          <w:lang w:val="pt-BR"/>
        </w:rPr>
        <w:t xml:space="preserve">A avaliação somativa nas </w:t>
      </w:r>
      <w:r>
        <w:rPr>
          <w:i/>
          <w:lang w:val="pt-BR"/>
        </w:rPr>
        <w:t>s</w:t>
      </w:r>
      <w:r w:rsidRPr="009C244F">
        <w:rPr>
          <w:i/>
          <w:lang w:val="pt-BR"/>
        </w:rPr>
        <w:t xml:space="preserve">equências </w:t>
      </w:r>
      <w:r>
        <w:rPr>
          <w:i/>
          <w:lang w:val="pt-BR"/>
        </w:rPr>
        <w:t>d</w:t>
      </w:r>
      <w:r w:rsidRPr="009C244F">
        <w:rPr>
          <w:i/>
          <w:lang w:val="pt-BR"/>
        </w:rPr>
        <w:t>idáticas para o oral e a escrita em português</w:t>
      </w:r>
      <w:r w:rsidRPr="009C244F">
        <w:rPr>
          <w:lang w:val="pt-BR"/>
        </w:rPr>
        <w:t>. Dissertação</w:t>
      </w:r>
      <w:r>
        <w:rPr>
          <w:lang w:val="pt-BR"/>
        </w:rPr>
        <w:t xml:space="preserve"> </w:t>
      </w:r>
      <w:r w:rsidRPr="006074A4">
        <w:rPr>
          <w:lang w:val="pt-BR"/>
        </w:rPr>
        <w:t xml:space="preserve">(Mestrado em Letras – Linguística). Instituto de Letras e Comunicação. Universidade Federal do Pará, Belém, </w:t>
      </w:r>
      <w:r w:rsidRPr="009C244F">
        <w:rPr>
          <w:lang w:val="pt-BR"/>
        </w:rPr>
        <w:t>2011.</w:t>
      </w:r>
    </w:p>
  </w:footnote>
  <w:footnote w:id="13">
    <w:p w:rsidR="00BE3EC8" w:rsidRPr="006074A4" w:rsidRDefault="00BE3EC8" w:rsidP="006074A4">
      <w:pPr>
        <w:jc w:val="both"/>
        <w:rPr>
          <w:sz w:val="18"/>
          <w:szCs w:val="22"/>
        </w:rPr>
      </w:pPr>
      <w:r>
        <w:rPr>
          <w:rStyle w:val="Refdenotaderodap"/>
        </w:rPr>
        <w:footnoteRef/>
      </w:r>
      <w:r>
        <w:t xml:space="preserve"> </w:t>
      </w:r>
      <w:r w:rsidRPr="006074A4">
        <w:rPr>
          <w:sz w:val="20"/>
        </w:rPr>
        <w:t xml:space="preserve">Obs.: </w:t>
      </w:r>
      <w:r>
        <w:rPr>
          <w:sz w:val="20"/>
        </w:rPr>
        <w:t>Cada</w:t>
      </w:r>
      <w:r w:rsidRPr="006074A4">
        <w:rPr>
          <w:sz w:val="20"/>
        </w:rPr>
        <w:t xml:space="preserve"> objetivo fo</w:t>
      </w:r>
      <w:r>
        <w:rPr>
          <w:sz w:val="20"/>
        </w:rPr>
        <w:t>i identificado com</w:t>
      </w:r>
      <w:r w:rsidRPr="006074A4">
        <w:rPr>
          <w:sz w:val="20"/>
        </w:rPr>
        <w:t xml:space="preserve"> uma letra</w:t>
      </w:r>
      <w:r>
        <w:rPr>
          <w:sz w:val="20"/>
        </w:rPr>
        <w:t xml:space="preserve"> que não consta do texto original</w:t>
      </w:r>
      <w:r w:rsidRPr="006074A4">
        <w:rPr>
          <w:sz w:val="20"/>
        </w:rPr>
        <w:t>, a fim de facilitar a referenciação</w:t>
      </w:r>
      <w:r>
        <w:rPr>
          <w:sz w:val="20"/>
        </w:rPr>
        <w:t xml:space="preserve"> neste texto.</w:t>
      </w:r>
    </w:p>
    <w:p w:rsidR="00BE3EC8" w:rsidRPr="006074A4" w:rsidRDefault="00BE3EC8">
      <w:pPr>
        <w:pStyle w:val="Textodenotaderodap"/>
        <w:rPr>
          <w:lang w:val="pt-BR"/>
        </w:rPr>
      </w:pPr>
    </w:p>
  </w:footnote>
  <w:footnote w:id="14">
    <w:p w:rsidR="00BE3EC8" w:rsidRPr="00216CED" w:rsidRDefault="00BE3EC8" w:rsidP="00874A9C">
      <w:pPr>
        <w:pStyle w:val="Textodenotaderodap"/>
        <w:jc w:val="both"/>
        <w:rPr>
          <w:lang w:val="pt-BR"/>
        </w:rPr>
      </w:pPr>
      <w:r>
        <w:rPr>
          <w:rStyle w:val="Refdenotaderodap"/>
        </w:rPr>
        <w:footnoteRef/>
      </w:r>
      <w:r>
        <w:t xml:space="preserve"> </w:t>
      </w:r>
      <w:r>
        <w:rPr>
          <w:lang w:val="pt-BR"/>
        </w:rPr>
        <w:t xml:space="preserve">A esse respeito, </w:t>
      </w:r>
      <w:proofErr w:type="gramStart"/>
      <w:r>
        <w:rPr>
          <w:lang w:val="pt-BR"/>
        </w:rPr>
        <w:t>ver Melo</w:t>
      </w:r>
      <w:proofErr w:type="gramEnd"/>
      <w:r>
        <w:rPr>
          <w:lang w:val="pt-BR"/>
        </w:rPr>
        <w:t xml:space="preserve"> (</w:t>
      </w:r>
      <w:r w:rsidRPr="000462F7">
        <w:rPr>
          <w:lang w:val="pt-BR"/>
        </w:rPr>
        <w:t>2009</w:t>
      </w:r>
      <w:r>
        <w:rPr>
          <w:lang w:val="pt-BR"/>
        </w:rPr>
        <w:t xml:space="preserve">) que analisa diferentes propostas formativas </w:t>
      </w:r>
      <w:r w:rsidRPr="00216CED">
        <w:rPr>
          <w:lang w:val="pt-BR"/>
        </w:rPr>
        <w:t>abrigadas sob outr</w:t>
      </w:r>
      <w:r w:rsidR="0025594E" w:rsidRPr="00216CED">
        <w:rPr>
          <w:lang w:val="pt-BR"/>
        </w:rPr>
        <w:t>a</w:t>
      </w:r>
      <w:r w:rsidRPr="00216CED">
        <w:rPr>
          <w:lang w:val="pt-BR"/>
        </w:rPr>
        <w:t>s denominações.</w:t>
      </w:r>
    </w:p>
  </w:footnote>
  <w:footnote w:id="15">
    <w:p w:rsidR="00BE3EC8" w:rsidRPr="00FF790A" w:rsidRDefault="00BE3EC8" w:rsidP="00455F6C">
      <w:pPr>
        <w:pStyle w:val="Textodenotaderodap"/>
        <w:jc w:val="both"/>
        <w:rPr>
          <w:lang w:val="pt-BR"/>
        </w:rPr>
      </w:pPr>
      <w:r>
        <w:rPr>
          <w:rStyle w:val="Refdenotaderodap"/>
        </w:rPr>
        <w:footnoteRef/>
      </w:r>
      <w:r>
        <w:t xml:space="preserve"> Como afirma Perrenoud (1997, p. 11), </w:t>
      </w:r>
      <w:r>
        <w:rPr>
          <w:lang w:val="pt-BR"/>
        </w:rPr>
        <w:t>“</w:t>
      </w:r>
      <w:r>
        <w:t>A construção de competências é [...] inseparável da formação de esquemas de mobilização dos conhecimentos no momento adequado, em tempo real, a serviço de uma ação eficaz. Ora, os esquemas de mobilização de diversos recursos cognitivos em situação de ação</w:t>
      </w:r>
      <w:r>
        <w:rPr>
          <w:lang w:val="pt-BR"/>
        </w:rPr>
        <w:t xml:space="preserve"> </w:t>
      </w:r>
      <w:r>
        <w:t>complexa desenvolvem-se e estabilizam-se ao sabor da prática. [...] Os esquemas constroem-se em função de um treinamento, de experiências renovadas, ao mesmo tempo redundantes e estruturadoras, treinamento quanto tanto mais eficiente se for associado a uma postura reflexiva</w:t>
      </w:r>
      <w:r>
        <w:rPr>
          <w:lang w:val="pt-BR"/>
        </w:rPr>
        <w:t>”</w:t>
      </w:r>
      <w:r>
        <w:t>.</w:t>
      </w:r>
      <w:r w:rsidR="00FF790A">
        <w:rPr>
          <w:lang w:val="pt-BR"/>
        </w:rPr>
        <w:t xml:space="preserve"> Ver também Cunha (2008).</w:t>
      </w:r>
    </w:p>
  </w:footnote>
  <w:footnote w:id="16">
    <w:p w:rsidR="00BE3EC8" w:rsidRPr="00C50E33" w:rsidRDefault="00BE3EC8" w:rsidP="00D12616">
      <w:pPr>
        <w:pStyle w:val="Textodenotaderodap"/>
        <w:jc w:val="both"/>
        <w:rPr>
          <w:lang w:val="pt-BR"/>
        </w:rPr>
      </w:pPr>
      <w:r>
        <w:rPr>
          <w:rStyle w:val="Refdenotaderodap"/>
        </w:rPr>
        <w:footnoteRef/>
      </w:r>
      <w:r>
        <w:t xml:space="preserve"> </w:t>
      </w:r>
      <w:r w:rsidRPr="0054611E">
        <w:t>"</w:t>
      </w:r>
      <w:r>
        <w:rPr>
          <w:lang w:val="pt-BR"/>
        </w:rPr>
        <w:t xml:space="preserve">[...] </w:t>
      </w:r>
      <w:r w:rsidRPr="0054611E">
        <w:t>os conhecimentos declarativos correspondem essencialmente</w:t>
      </w:r>
      <w:r>
        <w:t xml:space="preserve"> a conhecimentos teóricos [...]</w:t>
      </w:r>
      <w:r w:rsidRPr="0054611E">
        <w:t xml:space="preserve"> conhecimento de fatos, regras, leis, princípios [...]. É de se notar que os conhecimentos declarativos são fundamentalmente mais estáticos do que dinâmicos e que, para permitir a ação, devem ser traduzidos em [...] conhecimentos procedimentais ou condicionais</w:t>
      </w:r>
      <w:r>
        <w:rPr>
          <w:lang w:val="pt-BR"/>
        </w:rPr>
        <w:t>”</w:t>
      </w:r>
      <w:r w:rsidRPr="00315CDD">
        <w:rPr>
          <w:lang w:val="pt-BR"/>
        </w:rPr>
        <w:t xml:space="preserve"> </w:t>
      </w:r>
      <w:r>
        <w:rPr>
          <w:lang w:val="pt-BR"/>
        </w:rPr>
        <w:t xml:space="preserve">(TARDIF, 1992, p. </w:t>
      </w:r>
      <w:proofErr w:type="gramStart"/>
      <w:r>
        <w:rPr>
          <w:lang w:val="pt-BR"/>
        </w:rPr>
        <w:t>48)</w:t>
      </w:r>
      <w:proofErr w:type="gramEnd"/>
      <w:r>
        <w:rPr>
          <w:lang w:val="pt-BR"/>
        </w:rPr>
        <w:t>.</w:t>
      </w:r>
    </w:p>
  </w:footnote>
  <w:footnote w:id="17">
    <w:p w:rsidR="00BE3EC8" w:rsidRPr="0048601B" w:rsidRDefault="00BE3EC8" w:rsidP="0048601B">
      <w:pPr>
        <w:pStyle w:val="Textodenotaderodap"/>
        <w:jc w:val="both"/>
        <w:rPr>
          <w:lang w:val="pt-BR"/>
        </w:rPr>
      </w:pPr>
      <w:r>
        <w:rPr>
          <w:rStyle w:val="Refdenotaderodap"/>
        </w:rPr>
        <w:footnoteRef/>
      </w:r>
      <w:r>
        <w:t xml:space="preserve"> </w:t>
      </w:r>
      <w:r>
        <w:rPr>
          <w:lang w:val="pt-BR"/>
        </w:rPr>
        <w:t>Alguns autores estabelecem uma distinção entre esses dois termos. Os pesquisadores da Universidade de Genebra geralmente preferem falar em capacidades linguageiras, por considerar que o singular atrelado ao uso da expressão “competência comunicativa”, por exemplo, apaga a complexidade do que permite aos seres humanos de interagir usando a linguagem. Preferimos ignorar essa discussão, no momento, usando indistintamente competências ou capacidades, sempre no plural.</w:t>
      </w:r>
    </w:p>
  </w:footnote>
  <w:footnote w:id="18">
    <w:p w:rsidR="00BE3EC8" w:rsidRPr="000C6E08" w:rsidRDefault="00BE3EC8" w:rsidP="00454A23">
      <w:pPr>
        <w:pStyle w:val="Textodenotaderodap"/>
        <w:jc w:val="both"/>
      </w:pPr>
      <w:r>
        <w:rPr>
          <w:rStyle w:val="Refdenotaderodap"/>
        </w:rPr>
        <w:footnoteRef/>
      </w:r>
      <w:r>
        <w:t xml:space="preserve"> Se</w:t>
      </w:r>
      <w:r w:rsidRPr="00454A23">
        <w:rPr>
          <w:lang w:val="pt-BR"/>
        </w:rPr>
        <w:t>gundo</w:t>
      </w:r>
      <w:r w:rsidRPr="00454A23">
        <w:t xml:space="preserve"> Tardif (1993, p. 51), </w:t>
      </w:r>
      <w:r w:rsidRPr="00454A23">
        <w:rPr>
          <w:lang w:val="pt-BR"/>
        </w:rPr>
        <w:t>a validade ecológica</w:t>
      </w:r>
      <w:r w:rsidRPr="00454A23">
        <w:t xml:space="preserve"> p</w:t>
      </w:r>
      <w:r w:rsidRPr="00454A23">
        <w:rPr>
          <w:lang w:val="pt-BR"/>
        </w:rPr>
        <w:t>ode ser</w:t>
      </w:r>
      <w:r w:rsidRPr="00454A23">
        <w:t xml:space="preserve"> </w:t>
      </w:r>
      <w:r>
        <w:rPr>
          <w:lang w:val="pt-BR"/>
        </w:rPr>
        <w:t xml:space="preserve">definida </w:t>
      </w:r>
      <w:r w:rsidRPr="00454A23">
        <w:t>"com</w:t>
      </w:r>
      <w:r>
        <w:rPr>
          <w:lang w:val="pt-BR"/>
        </w:rPr>
        <w:t xml:space="preserve">o </w:t>
      </w:r>
      <w:r w:rsidRPr="00454A23">
        <w:rPr>
          <w:lang w:val="pt-BR"/>
        </w:rPr>
        <w:t>o</w:t>
      </w:r>
      <w:r>
        <w:rPr>
          <w:lang w:val="pt-BR"/>
        </w:rPr>
        <w:t xml:space="preserve"> </w:t>
      </w:r>
      <w:r w:rsidRPr="00454A23">
        <w:rPr>
          <w:lang w:val="pt-BR"/>
        </w:rPr>
        <w:t>grau</w:t>
      </w:r>
      <w:r w:rsidRPr="00454A23">
        <w:t xml:space="preserve"> de</w:t>
      </w:r>
      <w:r>
        <w:rPr>
          <w:lang w:val="pt-BR"/>
        </w:rPr>
        <w:t xml:space="preserve"> semelhança</w:t>
      </w:r>
      <w:r>
        <w:t xml:space="preserve"> entre </w:t>
      </w:r>
      <w:r w:rsidRPr="00454A23">
        <w:rPr>
          <w:lang w:val="pt-BR"/>
        </w:rPr>
        <w:t>a</w:t>
      </w:r>
      <w:r w:rsidRPr="00454A23">
        <w:t xml:space="preserve">s </w:t>
      </w:r>
      <w:r>
        <w:rPr>
          <w:lang w:val="pt-BR"/>
        </w:rPr>
        <w:t>condições</w:t>
      </w:r>
      <w:r w:rsidRPr="00454A23">
        <w:t xml:space="preserve"> </w:t>
      </w:r>
      <w:r w:rsidRPr="00454A23">
        <w:rPr>
          <w:lang w:val="pt-BR"/>
        </w:rPr>
        <w:t xml:space="preserve">nas </w:t>
      </w:r>
      <w:r>
        <w:rPr>
          <w:lang w:val="pt-BR"/>
        </w:rPr>
        <w:t>quais</w:t>
      </w:r>
      <w:r w:rsidRPr="00454A23">
        <w:t xml:space="preserve"> se </w:t>
      </w:r>
      <w:r>
        <w:rPr>
          <w:lang w:val="pt-BR"/>
        </w:rPr>
        <w:t>encontram</w:t>
      </w:r>
      <w:r w:rsidRPr="00454A23">
        <w:t xml:space="preserve"> </w:t>
      </w:r>
      <w:r>
        <w:rPr>
          <w:lang w:val="pt-BR"/>
        </w:rPr>
        <w:t>o</w:t>
      </w:r>
      <w:r w:rsidRPr="00454A23">
        <w:t xml:space="preserve">s </w:t>
      </w:r>
      <w:r>
        <w:rPr>
          <w:lang w:val="pt-BR"/>
        </w:rPr>
        <w:t>aluno</w:t>
      </w:r>
      <w:r w:rsidRPr="00454A23">
        <w:t xml:space="preserve">s </w:t>
      </w:r>
      <w:r>
        <w:rPr>
          <w:lang w:val="pt-BR"/>
        </w:rPr>
        <w:t>em</w:t>
      </w:r>
      <w:r>
        <w:t xml:space="preserve"> </w:t>
      </w:r>
      <w:r>
        <w:rPr>
          <w:lang w:val="pt-BR"/>
        </w:rPr>
        <w:t>uma</w:t>
      </w:r>
      <w:r w:rsidRPr="00454A23">
        <w:t xml:space="preserve"> situa</w:t>
      </w:r>
      <w:r>
        <w:rPr>
          <w:lang w:val="pt-BR"/>
        </w:rPr>
        <w:t>ção</w:t>
      </w:r>
      <w:r w:rsidRPr="00454A23">
        <w:t xml:space="preserve"> d</w:t>
      </w:r>
      <w:r>
        <w:rPr>
          <w:lang w:val="pt-BR"/>
        </w:rPr>
        <w:t>e a</w:t>
      </w:r>
      <w:r w:rsidRPr="00454A23">
        <w:t>val</w:t>
      </w:r>
      <w:r>
        <w:rPr>
          <w:lang w:val="pt-BR"/>
        </w:rPr>
        <w:t>i</w:t>
      </w:r>
      <w:r w:rsidRPr="00454A23">
        <w:t>a</w:t>
      </w:r>
      <w:r>
        <w:rPr>
          <w:lang w:val="pt-BR"/>
        </w:rPr>
        <w:t>ção</w:t>
      </w:r>
      <w:r w:rsidRPr="00454A23">
        <w:t xml:space="preserve"> e </w:t>
      </w:r>
      <w:r>
        <w:rPr>
          <w:lang w:val="pt-BR"/>
        </w:rPr>
        <w:t>a</w:t>
      </w:r>
      <w:r w:rsidRPr="00454A23">
        <w:t>s qu</w:t>
      </w:r>
      <w:r>
        <w:rPr>
          <w:lang w:val="pt-BR"/>
        </w:rPr>
        <w:t>e</w:t>
      </w:r>
      <w:r w:rsidRPr="00454A23">
        <w:t xml:space="preserve"> existe</w:t>
      </w:r>
      <w:r>
        <w:rPr>
          <w:lang w:val="pt-BR"/>
        </w:rPr>
        <w:t>m</w:t>
      </w:r>
      <w:r w:rsidRPr="00454A23">
        <w:t xml:space="preserve"> </w:t>
      </w:r>
      <w:r>
        <w:rPr>
          <w:lang w:val="pt-BR"/>
        </w:rPr>
        <w:t>fora</w:t>
      </w:r>
      <w:r w:rsidRPr="00454A23">
        <w:t xml:space="preserve"> da </w:t>
      </w:r>
      <w:r>
        <w:rPr>
          <w:lang w:val="pt-BR"/>
        </w:rPr>
        <w:t>sala de aula</w:t>
      </w:r>
      <w:r w:rsidRPr="00454A23">
        <w:t xml:space="preserve"> e d</w:t>
      </w:r>
      <w:r>
        <w:rPr>
          <w:lang w:val="pt-BR"/>
        </w:rPr>
        <w:t>a</w:t>
      </w:r>
      <w:r w:rsidRPr="00454A23">
        <w:t xml:space="preserve"> institui</w:t>
      </w:r>
      <w:r>
        <w:rPr>
          <w:lang w:val="pt-BR"/>
        </w:rPr>
        <w:t>ção escolar</w:t>
      </w:r>
      <w:r w:rsidRPr="00454A2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C8" w:rsidRPr="00D546F3" w:rsidRDefault="00BE3EC8" w:rsidP="002D0A29">
    <w:pPr>
      <w:rPr>
        <w:rFonts w:ascii="Arial" w:hAnsi="Arial" w:cs="Arial"/>
        <w:color w:val="222222"/>
        <w:sz w:val="20"/>
        <w:szCs w:val="20"/>
      </w:rPr>
    </w:pPr>
    <w:r w:rsidRPr="00D546F3">
      <w:rPr>
        <w:rFonts w:ascii="Arial" w:hAnsi="Arial" w:cs="Arial"/>
        <w:color w:val="222222"/>
        <w:sz w:val="20"/>
        <w:szCs w:val="20"/>
      </w:rPr>
      <w:t> </w:t>
    </w:r>
  </w:p>
  <w:p w:rsidR="00BE3EC8" w:rsidRPr="002D0A29" w:rsidRDefault="00BE3EC8" w:rsidP="002D0A29">
    <w:pPr>
      <w:rPr>
        <w:rFonts w:ascii="Arial" w:hAnsi="Arial" w:cs="Arial"/>
        <w:color w:val="000033"/>
        <w:sz w:val="20"/>
        <w:szCs w:val="20"/>
      </w:rPr>
    </w:pPr>
    <w:r w:rsidRPr="002D0A29">
      <w:rPr>
        <w:rFonts w:ascii="Arial" w:hAnsi="Arial" w:cs="Arial"/>
        <w:color w:val="000033"/>
        <w:sz w:val="20"/>
        <w:szCs w:val="20"/>
      </w:rPr>
      <w:t xml:space="preserve">LEAL, Telma Ferraz; SUASSUNA, Lívia (org.). </w:t>
    </w:r>
  </w:p>
  <w:p w:rsidR="00BE3EC8" w:rsidRPr="00AC3A6D" w:rsidRDefault="00BE3EC8" w:rsidP="002D0A29">
    <w:pPr>
      <w:rPr>
        <w:rFonts w:ascii="Arial" w:hAnsi="Arial" w:cs="Arial"/>
        <w:i/>
        <w:color w:val="222222"/>
        <w:sz w:val="20"/>
        <w:szCs w:val="20"/>
      </w:rPr>
    </w:pPr>
    <w:r w:rsidRPr="00AC3A6D">
      <w:rPr>
        <w:rFonts w:ascii="Arial" w:hAnsi="Arial" w:cs="Arial"/>
        <w:bCs/>
        <w:i/>
        <w:color w:val="222222"/>
        <w:sz w:val="20"/>
        <w:szCs w:val="20"/>
      </w:rPr>
      <w:t>Currículo e avaliação da língua portuguesa no Ensino Fundamental de 9 anos</w:t>
    </w:r>
    <w:r>
      <w:rPr>
        <w:rFonts w:ascii="Arial" w:hAnsi="Arial" w:cs="Arial"/>
        <w:bCs/>
        <w:i/>
        <w:color w:val="222222"/>
        <w:sz w:val="20"/>
        <w:szCs w:val="20"/>
      </w:rPr>
      <w:t>.</w:t>
    </w:r>
  </w:p>
  <w:p w:rsidR="00BE3EC8" w:rsidRPr="00D546F3" w:rsidRDefault="00BE3EC8" w:rsidP="002D0A29">
    <w:pPr>
      <w:rPr>
        <w:rFonts w:ascii="Arial" w:hAnsi="Arial" w:cs="Arial"/>
        <w:color w:val="222222"/>
        <w:sz w:val="20"/>
        <w:szCs w:val="20"/>
      </w:rPr>
    </w:pPr>
  </w:p>
  <w:p w:rsidR="00BE3EC8" w:rsidRPr="002D0A29" w:rsidRDefault="00BE3EC8">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6026"/>
    <w:multiLevelType w:val="multilevel"/>
    <w:tmpl w:val="7C02D3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434832"/>
    <w:multiLevelType w:val="hybridMultilevel"/>
    <w:tmpl w:val="F6D6F42C"/>
    <w:lvl w:ilvl="0" w:tplc="F0520B84">
      <w:start w:val="1"/>
      <w:numFmt w:val="bullet"/>
      <w:lvlText w:val="•"/>
      <w:lvlJc w:val="left"/>
      <w:pPr>
        <w:tabs>
          <w:tab w:val="num" w:pos="720"/>
        </w:tabs>
        <w:ind w:left="720" w:hanging="360"/>
      </w:pPr>
      <w:rPr>
        <w:rFonts w:ascii="Arial" w:hAnsi="Arial" w:hint="default"/>
      </w:rPr>
    </w:lvl>
    <w:lvl w:ilvl="1" w:tplc="306E340A" w:tentative="1">
      <w:start w:val="1"/>
      <w:numFmt w:val="bullet"/>
      <w:lvlText w:val="•"/>
      <w:lvlJc w:val="left"/>
      <w:pPr>
        <w:tabs>
          <w:tab w:val="num" w:pos="1440"/>
        </w:tabs>
        <w:ind w:left="1440" w:hanging="360"/>
      </w:pPr>
      <w:rPr>
        <w:rFonts w:ascii="Arial" w:hAnsi="Arial" w:hint="default"/>
      </w:rPr>
    </w:lvl>
    <w:lvl w:ilvl="2" w:tplc="D81E7F06" w:tentative="1">
      <w:start w:val="1"/>
      <w:numFmt w:val="bullet"/>
      <w:lvlText w:val="•"/>
      <w:lvlJc w:val="left"/>
      <w:pPr>
        <w:tabs>
          <w:tab w:val="num" w:pos="2160"/>
        </w:tabs>
        <w:ind w:left="2160" w:hanging="360"/>
      </w:pPr>
      <w:rPr>
        <w:rFonts w:ascii="Arial" w:hAnsi="Arial" w:hint="default"/>
      </w:rPr>
    </w:lvl>
    <w:lvl w:ilvl="3" w:tplc="9AF4280A" w:tentative="1">
      <w:start w:val="1"/>
      <w:numFmt w:val="bullet"/>
      <w:lvlText w:val="•"/>
      <w:lvlJc w:val="left"/>
      <w:pPr>
        <w:tabs>
          <w:tab w:val="num" w:pos="2880"/>
        </w:tabs>
        <w:ind w:left="2880" w:hanging="360"/>
      </w:pPr>
      <w:rPr>
        <w:rFonts w:ascii="Arial" w:hAnsi="Arial" w:hint="default"/>
      </w:rPr>
    </w:lvl>
    <w:lvl w:ilvl="4" w:tplc="6666DD3A" w:tentative="1">
      <w:start w:val="1"/>
      <w:numFmt w:val="bullet"/>
      <w:lvlText w:val="•"/>
      <w:lvlJc w:val="left"/>
      <w:pPr>
        <w:tabs>
          <w:tab w:val="num" w:pos="3600"/>
        </w:tabs>
        <w:ind w:left="3600" w:hanging="360"/>
      </w:pPr>
      <w:rPr>
        <w:rFonts w:ascii="Arial" w:hAnsi="Arial" w:hint="default"/>
      </w:rPr>
    </w:lvl>
    <w:lvl w:ilvl="5" w:tplc="7D580A96" w:tentative="1">
      <w:start w:val="1"/>
      <w:numFmt w:val="bullet"/>
      <w:lvlText w:val="•"/>
      <w:lvlJc w:val="left"/>
      <w:pPr>
        <w:tabs>
          <w:tab w:val="num" w:pos="4320"/>
        </w:tabs>
        <w:ind w:left="4320" w:hanging="360"/>
      </w:pPr>
      <w:rPr>
        <w:rFonts w:ascii="Arial" w:hAnsi="Arial" w:hint="default"/>
      </w:rPr>
    </w:lvl>
    <w:lvl w:ilvl="6" w:tplc="83E20142" w:tentative="1">
      <w:start w:val="1"/>
      <w:numFmt w:val="bullet"/>
      <w:lvlText w:val="•"/>
      <w:lvlJc w:val="left"/>
      <w:pPr>
        <w:tabs>
          <w:tab w:val="num" w:pos="5040"/>
        </w:tabs>
        <w:ind w:left="5040" w:hanging="360"/>
      </w:pPr>
      <w:rPr>
        <w:rFonts w:ascii="Arial" w:hAnsi="Arial" w:hint="default"/>
      </w:rPr>
    </w:lvl>
    <w:lvl w:ilvl="7" w:tplc="8A102546" w:tentative="1">
      <w:start w:val="1"/>
      <w:numFmt w:val="bullet"/>
      <w:lvlText w:val="•"/>
      <w:lvlJc w:val="left"/>
      <w:pPr>
        <w:tabs>
          <w:tab w:val="num" w:pos="5760"/>
        </w:tabs>
        <w:ind w:left="5760" w:hanging="360"/>
      </w:pPr>
      <w:rPr>
        <w:rFonts w:ascii="Arial" w:hAnsi="Arial" w:hint="default"/>
      </w:rPr>
    </w:lvl>
    <w:lvl w:ilvl="8" w:tplc="5D9CBC40" w:tentative="1">
      <w:start w:val="1"/>
      <w:numFmt w:val="bullet"/>
      <w:lvlText w:val="•"/>
      <w:lvlJc w:val="left"/>
      <w:pPr>
        <w:tabs>
          <w:tab w:val="num" w:pos="6480"/>
        </w:tabs>
        <w:ind w:left="6480" w:hanging="360"/>
      </w:pPr>
      <w:rPr>
        <w:rFonts w:ascii="Arial" w:hAnsi="Arial" w:hint="default"/>
      </w:rPr>
    </w:lvl>
  </w:abstractNum>
  <w:abstractNum w:abstractNumId="2">
    <w:nsid w:val="2759499E"/>
    <w:multiLevelType w:val="hybridMultilevel"/>
    <w:tmpl w:val="19C4D2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21D30E7"/>
    <w:multiLevelType w:val="hybridMultilevel"/>
    <w:tmpl w:val="76B6B93E"/>
    <w:lvl w:ilvl="0" w:tplc="1C728C22">
      <w:start w:val="1"/>
      <w:numFmt w:val="bullet"/>
      <w:lvlText w:val="•"/>
      <w:lvlJc w:val="left"/>
      <w:pPr>
        <w:tabs>
          <w:tab w:val="num" w:pos="720"/>
        </w:tabs>
        <w:ind w:left="720" w:hanging="360"/>
      </w:pPr>
      <w:rPr>
        <w:rFonts w:ascii="Arial" w:hAnsi="Arial" w:hint="default"/>
      </w:rPr>
    </w:lvl>
    <w:lvl w:ilvl="1" w:tplc="867CAA50" w:tentative="1">
      <w:start w:val="1"/>
      <w:numFmt w:val="bullet"/>
      <w:lvlText w:val="•"/>
      <w:lvlJc w:val="left"/>
      <w:pPr>
        <w:tabs>
          <w:tab w:val="num" w:pos="1440"/>
        </w:tabs>
        <w:ind w:left="1440" w:hanging="360"/>
      </w:pPr>
      <w:rPr>
        <w:rFonts w:ascii="Arial" w:hAnsi="Arial" w:hint="default"/>
      </w:rPr>
    </w:lvl>
    <w:lvl w:ilvl="2" w:tplc="3ABE1636" w:tentative="1">
      <w:start w:val="1"/>
      <w:numFmt w:val="bullet"/>
      <w:lvlText w:val="•"/>
      <w:lvlJc w:val="left"/>
      <w:pPr>
        <w:tabs>
          <w:tab w:val="num" w:pos="2160"/>
        </w:tabs>
        <w:ind w:left="2160" w:hanging="360"/>
      </w:pPr>
      <w:rPr>
        <w:rFonts w:ascii="Arial" w:hAnsi="Arial" w:hint="default"/>
      </w:rPr>
    </w:lvl>
    <w:lvl w:ilvl="3" w:tplc="674C38AE" w:tentative="1">
      <w:start w:val="1"/>
      <w:numFmt w:val="bullet"/>
      <w:lvlText w:val="•"/>
      <w:lvlJc w:val="left"/>
      <w:pPr>
        <w:tabs>
          <w:tab w:val="num" w:pos="2880"/>
        </w:tabs>
        <w:ind w:left="2880" w:hanging="360"/>
      </w:pPr>
      <w:rPr>
        <w:rFonts w:ascii="Arial" w:hAnsi="Arial" w:hint="default"/>
      </w:rPr>
    </w:lvl>
    <w:lvl w:ilvl="4" w:tplc="DF16DD7E" w:tentative="1">
      <w:start w:val="1"/>
      <w:numFmt w:val="bullet"/>
      <w:lvlText w:val="•"/>
      <w:lvlJc w:val="left"/>
      <w:pPr>
        <w:tabs>
          <w:tab w:val="num" w:pos="3600"/>
        </w:tabs>
        <w:ind w:left="3600" w:hanging="360"/>
      </w:pPr>
      <w:rPr>
        <w:rFonts w:ascii="Arial" w:hAnsi="Arial" w:hint="default"/>
      </w:rPr>
    </w:lvl>
    <w:lvl w:ilvl="5" w:tplc="B1C0A196" w:tentative="1">
      <w:start w:val="1"/>
      <w:numFmt w:val="bullet"/>
      <w:lvlText w:val="•"/>
      <w:lvlJc w:val="left"/>
      <w:pPr>
        <w:tabs>
          <w:tab w:val="num" w:pos="4320"/>
        </w:tabs>
        <w:ind w:left="4320" w:hanging="360"/>
      </w:pPr>
      <w:rPr>
        <w:rFonts w:ascii="Arial" w:hAnsi="Arial" w:hint="default"/>
      </w:rPr>
    </w:lvl>
    <w:lvl w:ilvl="6" w:tplc="A95EFBF0" w:tentative="1">
      <w:start w:val="1"/>
      <w:numFmt w:val="bullet"/>
      <w:lvlText w:val="•"/>
      <w:lvlJc w:val="left"/>
      <w:pPr>
        <w:tabs>
          <w:tab w:val="num" w:pos="5040"/>
        </w:tabs>
        <w:ind w:left="5040" w:hanging="360"/>
      </w:pPr>
      <w:rPr>
        <w:rFonts w:ascii="Arial" w:hAnsi="Arial" w:hint="default"/>
      </w:rPr>
    </w:lvl>
    <w:lvl w:ilvl="7" w:tplc="D8189854" w:tentative="1">
      <w:start w:val="1"/>
      <w:numFmt w:val="bullet"/>
      <w:lvlText w:val="•"/>
      <w:lvlJc w:val="left"/>
      <w:pPr>
        <w:tabs>
          <w:tab w:val="num" w:pos="5760"/>
        </w:tabs>
        <w:ind w:left="5760" w:hanging="360"/>
      </w:pPr>
      <w:rPr>
        <w:rFonts w:ascii="Arial" w:hAnsi="Arial" w:hint="default"/>
      </w:rPr>
    </w:lvl>
    <w:lvl w:ilvl="8" w:tplc="68D886B6" w:tentative="1">
      <w:start w:val="1"/>
      <w:numFmt w:val="bullet"/>
      <w:lvlText w:val="•"/>
      <w:lvlJc w:val="left"/>
      <w:pPr>
        <w:tabs>
          <w:tab w:val="num" w:pos="6480"/>
        </w:tabs>
        <w:ind w:left="6480" w:hanging="360"/>
      </w:pPr>
      <w:rPr>
        <w:rFonts w:ascii="Arial" w:hAnsi="Arial" w:hint="default"/>
      </w:rPr>
    </w:lvl>
  </w:abstractNum>
  <w:abstractNum w:abstractNumId="4">
    <w:nsid w:val="345A1114"/>
    <w:multiLevelType w:val="hybridMultilevel"/>
    <w:tmpl w:val="A51C985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87E7B23"/>
    <w:multiLevelType w:val="hybridMultilevel"/>
    <w:tmpl w:val="8BBC1CD0"/>
    <w:lvl w:ilvl="0" w:tplc="DAFA2636">
      <w:start w:val="1"/>
      <w:numFmt w:val="bullet"/>
      <w:lvlText w:val="-"/>
      <w:lvlJc w:val="left"/>
      <w:pPr>
        <w:tabs>
          <w:tab w:val="num" w:pos="720"/>
        </w:tabs>
        <w:ind w:left="720" w:hanging="360"/>
      </w:pPr>
      <w:rPr>
        <w:rFonts w:ascii="Times New Roman" w:hAnsi="Times New Roman" w:hint="default"/>
      </w:rPr>
    </w:lvl>
    <w:lvl w:ilvl="1" w:tplc="3D0C8426" w:tentative="1">
      <w:start w:val="1"/>
      <w:numFmt w:val="bullet"/>
      <w:lvlText w:val="-"/>
      <w:lvlJc w:val="left"/>
      <w:pPr>
        <w:tabs>
          <w:tab w:val="num" w:pos="1440"/>
        </w:tabs>
        <w:ind w:left="1440" w:hanging="360"/>
      </w:pPr>
      <w:rPr>
        <w:rFonts w:ascii="Times New Roman" w:hAnsi="Times New Roman" w:hint="default"/>
      </w:rPr>
    </w:lvl>
    <w:lvl w:ilvl="2" w:tplc="2A4AB37A" w:tentative="1">
      <w:start w:val="1"/>
      <w:numFmt w:val="bullet"/>
      <w:lvlText w:val="-"/>
      <w:lvlJc w:val="left"/>
      <w:pPr>
        <w:tabs>
          <w:tab w:val="num" w:pos="2160"/>
        </w:tabs>
        <w:ind w:left="2160" w:hanging="360"/>
      </w:pPr>
      <w:rPr>
        <w:rFonts w:ascii="Times New Roman" w:hAnsi="Times New Roman" w:hint="default"/>
      </w:rPr>
    </w:lvl>
    <w:lvl w:ilvl="3" w:tplc="DC2C266C" w:tentative="1">
      <w:start w:val="1"/>
      <w:numFmt w:val="bullet"/>
      <w:lvlText w:val="-"/>
      <w:lvlJc w:val="left"/>
      <w:pPr>
        <w:tabs>
          <w:tab w:val="num" w:pos="2880"/>
        </w:tabs>
        <w:ind w:left="2880" w:hanging="360"/>
      </w:pPr>
      <w:rPr>
        <w:rFonts w:ascii="Times New Roman" w:hAnsi="Times New Roman" w:hint="default"/>
      </w:rPr>
    </w:lvl>
    <w:lvl w:ilvl="4" w:tplc="6ADCDEF2" w:tentative="1">
      <w:start w:val="1"/>
      <w:numFmt w:val="bullet"/>
      <w:lvlText w:val="-"/>
      <w:lvlJc w:val="left"/>
      <w:pPr>
        <w:tabs>
          <w:tab w:val="num" w:pos="3600"/>
        </w:tabs>
        <w:ind w:left="3600" w:hanging="360"/>
      </w:pPr>
      <w:rPr>
        <w:rFonts w:ascii="Times New Roman" w:hAnsi="Times New Roman" w:hint="default"/>
      </w:rPr>
    </w:lvl>
    <w:lvl w:ilvl="5" w:tplc="9F40CD8C" w:tentative="1">
      <w:start w:val="1"/>
      <w:numFmt w:val="bullet"/>
      <w:lvlText w:val="-"/>
      <w:lvlJc w:val="left"/>
      <w:pPr>
        <w:tabs>
          <w:tab w:val="num" w:pos="4320"/>
        </w:tabs>
        <w:ind w:left="4320" w:hanging="360"/>
      </w:pPr>
      <w:rPr>
        <w:rFonts w:ascii="Times New Roman" w:hAnsi="Times New Roman" w:hint="default"/>
      </w:rPr>
    </w:lvl>
    <w:lvl w:ilvl="6" w:tplc="043CE9EC" w:tentative="1">
      <w:start w:val="1"/>
      <w:numFmt w:val="bullet"/>
      <w:lvlText w:val="-"/>
      <w:lvlJc w:val="left"/>
      <w:pPr>
        <w:tabs>
          <w:tab w:val="num" w:pos="5040"/>
        </w:tabs>
        <w:ind w:left="5040" w:hanging="360"/>
      </w:pPr>
      <w:rPr>
        <w:rFonts w:ascii="Times New Roman" w:hAnsi="Times New Roman" w:hint="default"/>
      </w:rPr>
    </w:lvl>
    <w:lvl w:ilvl="7" w:tplc="C8CCF588" w:tentative="1">
      <w:start w:val="1"/>
      <w:numFmt w:val="bullet"/>
      <w:lvlText w:val="-"/>
      <w:lvlJc w:val="left"/>
      <w:pPr>
        <w:tabs>
          <w:tab w:val="num" w:pos="5760"/>
        </w:tabs>
        <w:ind w:left="5760" w:hanging="360"/>
      </w:pPr>
      <w:rPr>
        <w:rFonts w:ascii="Times New Roman" w:hAnsi="Times New Roman" w:hint="default"/>
      </w:rPr>
    </w:lvl>
    <w:lvl w:ilvl="8" w:tplc="F1B0A906" w:tentative="1">
      <w:start w:val="1"/>
      <w:numFmt w:val="bullet"/>
      <w:lvlText w:val="-"/>
      <w:lvlJc w:val="left"/>
      <w:pPr>
        <w:tabs>
          <w:tab w:val="num" w:pos="6480"/>
        </w:tabs>
        <w:ind w:left="6480" w:hanging="360"/>
      </w:pPr>
      <w:rPr>
        <w:rFonts w:ascii="Times New Roman" w:hAnsi="Times New Roman" w:hint="default"/>
      </w:rPr>
    </w:lvl>
  </w:abstractNum>
  <w:abstractNum w:abstractNumId="6">
    <w:nsid w:val="39873BE6"/>
    <w:multiLevelType w:val="hybridMultilevel"/>
    <w:tmpl w:val="600ADDC6"/>
    <w:lvl w:ilvl="0" w:tplc="91E68C36">
      <w:start w:val="1"/>
      <w:numFmt w:val="bullet"/>
      <w:lvlText w:val=""/>
      <w:lvlJc w:val="left"/>
      <w:pPr>
        <w:tabs>
          <w:tab w:val="num" w:pos="720"/>
        </w:tabs>
        <w:ind w:left="720" w:hanging="360"/>
      </w:pPr>
      <w:rPr>
        <w:rFonts w:ascii="Wingdings" w:hAnsi="Wingdings" w:hint="default"/>
      </w:rPr>
    </w:lvl>
    <w:lvl w:ilvl="1" w:tplc="5EDC9B4C" w:tentative="1">
      <w:start w:val="1"/>
      <w:numFmt w:val="bullet"/>
      <w:lvlText w:val=""/>
      <w:lvlJc w:val="left"/>
      <w:pPr>
        <w:tabs>
          <w:tab w:val="num" w:pos="1440"/>
        </w:tabs>
        <w:ind w:left="1440" w:hanging="360"/>
      </w:pPr>
      <w:rPr>
        <w:rFonts w:ascii="Wingdings" w:hAnsi="Wingdings" w:hint="default"/>
      </w:rPr>
    </w:lvl>
    <w:lvl w:ilvl="2" w:tplc="2EDAE648" w:tentative="1">
      <w:start w:val="1"/>
      <w:numFmt w:val="bullet"/>
      <w:lvlText w:val=""/>
      <w:lvlJc w:val="left"/>
      <w:pPr>
        <w:tabs>
          <w:tab w:val="num" w:pos="2160"/>
        </w:tabs>
        <w:ind w:left="2160" w:hanging="360"/>
      </w:pPr>
      <w:rPr>
        <w:rFonts w:ascii="Wingdings" w:hAnsi="Wingdings" w:hint="default"/>
      </w:rPr>
    </w:lvl>
    <w:lvl w:ilvl="3" w:tplc="1298C678" w:tentative="1">
      <w:start w:val="1"/>
      <w:numFmt w:val="bullet"/>
      <w:lvlText w:val=""/>
      <w:lvlJc w:val="left"/>
      <w:pPr>
        <w:tabs>
          <w:tab w:val="num" w:pos="2880"/>
        </w:tabs>
        <w:ind w:left="2880" w:hanging="360"/>
      </w:pPr>
      <w:rPr>
        <w:rFonts w:ascii="Wingdings" w:hAnsi="Wingdings" w:hint="default"/>
      </w:rPr>
    </w:lvl>
    <w:lvl w:ilvl="4" w:tplc="7A6ABF24" w:tentative="1">
      <w:start w:val="1"/>
      <w:numFmt w:val="bullet"/>
      <w:lvlText w:val=""/>
      <w:lvlJc w:val="left"/>
      <w:pPr>
        <w:tabs>
          <w:tab w:val="num" w:pos="3600"/>
        </w:tabs>
        <w:ind w:left="3600" w:hanging="360"/>
      </w:pPr>
      <w:rPr>
        <w:rFonts w:ascii="Wingdings" w:hAnsi="Wingdings" w:hint="default"/>
      </w:rPr>
    </w:lvl>
    <w:lvl w:ilvl="5" w:tplc="3DC04492" w:tentative="1">
      <w:start w:val="1"/>
      <w:numFmt w:val="bullet"/>
      <w:lvlText w:val=""/>
      <w:lvlJc w:val="left"/>
      <w:pPr>
        <w:tabs>
          <w:tab w:val="num" w:pos="4320"/>
        </w:tabs>
        <w:ind w:left="4320" w:hanging="360"/>
      </w:pPr>
      <w:rPr>
        <w:rFonts w:ascii="Wingdings" w:hAnsi="Wingdings" w:hint="default"/>
      </w:rPr>
    </w:lvl>
    <w:lvl w:ilvl="6" w:tplc="F9328BE6" w:tentative="1">
      <w:start w:val="1"/>
      <w:numFmt w:val="bullet"/>
      <w:lvlText w:val=""/>
      <w:lvlJc w:val="left"/>
      <w:pPr>
        <w:tabs>
          <w:tab w:val="num" w:pos="5040"/>
        </w:tabs>
        <w:ind w:left="5040" w:hanging="360"/>
      </w:pPr>
      <w:rPr>
        <w:rFonts w:ascii="Wingdings" w:hAnsi="Wingdings" w:hint="default"/>
      </w:rPr>
    </w:lvl>
    <w:lvl w:ilvl="7" w:tplc="A1C47518" w:tentative="1">
      <w:start w:val="1"/>
      <w:numFmt w:val="bullet"/>
      <w:lvlText w:val=""/>
      <w:lvlJc w:val="left"/>
      <w:pPr>
        <w:tabs>
          <w:tab w:val="num" w:pos="5760"/>
        </w:tabs>
        <w:ind w:left="5760" w:hanging="360"/>
      </w:pPr>
      <w:rPr>
        <w:rFonts w:ascii="Wingdings" w:hAnsi="Wingdings" w:hint="default"/>
      </w:rPr>
    </w:lvl>
    <w:lvl w:ilvl="8" w:tplc="AD762AF2" w:tentative="1">
      <w:start w:val="1"/>
      <w:numFmt w:val="bullet"/>
      <w:lvlText w:val=""/>
      <w:lvlJc w:val="left"/>
      <w:pPr>
        <w:tabs>
          <w:tab w:val="num" w:pos="6480"/>
        </w:tabs>
        <w:ind w:left="6480" w:hanging="360"/>
      </w:pPr>
      <w:rPr>
        <w:rFonts w:ascii="Wingdings" w:hAnsi="Wingdings" w:hint="default"/>
      </w:rPr>
    </w:lvl>
  </w:abstractNum>
  <w:abstractNum w:abstractNumId="7">
    <w:nsid w:val="3CF66574"/>
    <w:multiLevelType w:val="hybridMultilevel"/>
    <w:tmpl w:val="4EE41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25876F3"/>
    <w:multiLevelType w:val="hybridMultilevel"/>
    <w:tmpl w:val="E630736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9674BC5"/>
    <w:multiLevelType w:val="hybridMultilevel"/>
    <w:tmpl w:val="EF948A26"/>
    <w:lvl w:ilvl="0" w:tplc="3C2E29B8">
      <w:start w:val="1"/>
      <w:numFmt w:val="bullet"/>
      <w:lvlText w:val=""/>
      <w:lvlJc w:val="left"/>
      <w:pPr>
        <w:tabs>
          <w:tab w:val="num" w:pos="720"/>
        </w:tabs>
        <w:ind w:left="720" w:hanging="360"/>
      </w:pPr>
      <w:rPr>
        <w:rFonts w:ascii="Wingdings" w:hAnsi="Wingdings" w:hint="default"/>
      </w:rPr>
    </w:lvl>
    <w:lvl w:ilvl="1" w:tplc="C7187992" w:tentative="1">
      <w:start w:val="1"/>
      <w:numFmt w:val="bullet"/>
      <w:lvlText w:val=""/>
      <w:lvlJc w:val="left"/>
      <w:pPr>
        <w:tabs>
          <w:tab w:val="num" w:pos="1440"/>
        </w:tabs>
        <w:ind w:left="1440" w:hanging="360"/>
      </w:pPr>
      <w:rPr>
        <w:rFonts w:ascii="Wingdings" w:hAnsi="Wingdings" w:hint="default"/>
      </w:rPr>
    </w:lvl>
    <w:lvl w:ilvl="2" w:tplc="6A7EEBB4" w:tentative="1">
      <w:start w:val="1"/>
      <w:numFmt w:val="bullet"/>
      <w:lvlText w:val=""/>
      <w:lvlJc w:val="left"/>
      <w:pPr>
        <w:tabs>
          <w:tab w:val="num" w:pos="2160"/>
        </w:tabs>
        <w:ind w:left="2160" w:hanging="360"/>
      </w:pPr>
      <w:rPr>
        <w:rFonts w:ascii="Wingdings" w:hAnsi="Wingdings" w:hint="default"/>
      </w:rPr>
    </w:lvl>
    <w:lvl w:ilvl="3" w:tplc="FBEE6BB2" w:tentative="1">
      <w:start w:val="1"/>
      <w:numFmt w:val="bullet"/>
      <w:lvlText w:val=""/>
      <w:lvlJc w:val="left"/>
      <w:pPr>
        <w:tabs>
          <w:tab w:val="num" w:pos="2880"/>
        </w:tabs>
        <w:ind w:left="2880" w:hanging="360"/>
      </w:pPr>
      <w:rPr>
        <w:rFonts w:ascii="Wingdings" w:hAnsi="Wingdings" w:hint="default"/>
      </w:rPr>
    </w:lvl>
    <w:lvl w:ilvl="4" w:tplc="122C9C7A" w:tentative="1">
      <w:start w:val="1"/>
      <w:numFmt w:val="bullet"/>
      <w:lvlText w:val=""/>
      <w:lvlJc w:val="left"/>
      <w:pPr>
        <w:tabs>
          <w:tab w:val="num" w:pos="3600"/>
        </w:tabs>
        <w:ind w:left="3600" w:hanging="360"/>
      </w:pPr>
      <w:rPr>
        <w:rFonts w:ascii="Wingdings" w:hAnsi="Wingdings" w:hint="default"/>
      </w:rPr>
    </w:lvl>
    <w:lvl w:ilvl="5" w:tplc="9454C990" w:tentative="1">
      <w:start w:val="1"/>
      <w:numFmt w:val="bullet"/>
      <w:lvlText w:val=""/>
      <w:lvlJc w:val="left"/>
      <w:pPr>
        <w:tabs>
          <w:tab w:val="num" w:pos="4320"/>
        </w:tabs>
        <w:ind w:left="4320" w:hanging="360"/>
      </w:pPr>
      <w:rPr>
        <w:rFonts w:ascii="Wingdings" w:hAnsi="Wingdings" w:hint="default"/>
      </w:rPr>
    </w:lvl>
    <w:lvl w:ilvl="6" w:tplc="54D83B96" w:tentative="1">
      <w:start w:val="1"/>
      <w:numFmt w:val="bullet"/>
      <w:lvlText w:val=""/>
      <w:lvlJc w:val="left"/>
      <w:pPr>
        <w:tabs>
          <w:tab w:val="num" w:pos="5040"/>
        </w:tabs>
        <w:ind w:left="5040" w:hanging="360"/>
      </w:pPr>
      <w:rPr>
        <w:rFonts w:ascii="Wingdings" w:hAnsi="Wingdings" w:hint="default"/>
      </w:rPr>
    </w:lvl>
    <w:lvl w:ilvl="7" w:tplc="36B2AB80" w:tentative="1">
      <w:start w:val="1"/>
      <w:numFmt w:val="bullet"/>
      <w:lvlText w:val=""/>
      <w:lvlJc w:val="left"/>
      <w:pPr>
        <w:tabs>
          <w:tab w:val="num" w:pos="5760"/>
        </w:tabs>
        <w:ind w:left="5760" w:hanging="360"/>
      </w:pPr>
      <w:rPr>
        <w:rFonts w:ascii="Wingdings" w:hAnsi="Wingdings" w:hint="default"/>
      </w:rPr>
    </w:lvl>
    <w:lvl w:ilvl="8" w:tplc="EDB83AA6" w:tentative="1">
      <w:start w:val="1"/>
      <w:numFmt w:val="bullet"/>
      <w:lvlText w:val=""/>
      <w:lvlJc w:val="left"/>
      <w:pPr>
        <w:tabs>
          <w:tab w:val="num" w:pos="6480"/>
        </w:tabs>
        <w:ind w:left="6480" w:hanging="360"/>
      </w:pPr>
      <w:rPr>
        <w:rFonts w:ascii="Wingdings" w:hAnsi="Wingdings" w:hint="default"/>
      </w:rPr>
    </w:lvl>
  </w:abstractNum>
  <w:abstractNum w:abstractNumId="10">
    <w:nsid w:val="4B635238"/>
    <w:multiLevelType w:val="hybridMultilevel"/>
    <w:tmpl w:val="CA34C6D0"/>
    <w:lvl w:ilvl="0" w:tplc="B022838A">
      <w:start w:val="1"/>
      <w:numFmt w:val="bullet"/>
      <w:lvlText w:val="-"/>
      <w:lvlJc w:val="left"/>
      <w:pPr>
        <w:tabs>
          <w:tab w:val="num" w:pos="720"/>
        </w:tabs>
        <w:ind w:left="720" w:hanging="360"/>
      </w:pPr>
      <w:rPr>
        <w:rFonts w:ascii="Times New Roman" w:hAnsi="Times New Roman" w:hint="default"/>
      </w:rPr>
    </w:lvl>
    <w:lvl w:ilvl="1" w:tplc="A8C4DF6E" w:tentative="1">
      <w:start w:val="1"/>
      <w:numFmt w:val="bullet"/>
      <w:lvlText w:val="-"/>
      <w:lvlJc w:val="left"/>
      <w:pPr>
        <w:tabs>
          <w:tab w:val="num" w:pos="1440"/>
        </w:tabs>
        <w:ind w:left="1440" w:hanging="360"/>
      </w:pPr>
      <w:rPr>
        <w:rFonts w:ascii="Times New Roman" w:hAnsi="Times New Roman" w:hint="default"/>
      </w:rPr>
    </w:lvl>
    <w:lvl w:ilvl="2" w:tplc="FA121978" w:tentative="1">
      <w:start w:val="1"/>
      <w:numFmt w:val="bullet"/>
      <w:lvlText w:val="-"/>
      <w:lvlJc w:val="left"/>
      <w:pPr>
        <w:tabs>
          <w:tab w:val="num" w:pos="2160"/>
        </w:tabs>
        <w:ind w:left="2160" w:hanging="360"/>
      </w:pPr>
      <w:rPr>
        <w:rFonts w:ascii="Times New Roman" w:hAnsi="Times New Roman" w:hint="default"/>
      </w:rPr>
    </w:lvl>
    <w:lvl w:ilvl="3" w:tplc="6476641C" w:tentative="1">
      <w:start w:val="1"/>
      <w:numFmt w:val="bullet"/>
      <w:lvlText w:val="-"/>
      <w:lvlJc w:val="left"/>
      <w:pPr>
        <w:tabs>
          <w:tab w:val="num" w:pos="2880"/>
        </w:tabs>
        <w:ind w:left="2880" w:hanging="360"/>
      </w:pPr>
      <w:rPr>
        <w:rFonts w:ascii="Times New Roman" w:hAnsi="Times New Roman" w:hint="default"/>
      </w:rPr>
    </w:lvl>
    <w:lvl w:ilvl="4" w:tplc="FD7E534E" w:tentative="1">
      <w:start w:val="1"/>
      <w:numFmt w:val="bullet"/>
      <w:lvlText w:val="-"/>
      <w:lvlJc w:val="left"/>
      <w:pPr>
        <w:tabs>
          <w:tab w:val="num" w:pos="3600"/>
        </w:tabs>
        <w:ind w:left="3600" w:hanging="360"/>
      </w:pPr>
      <w:rPr>
        <w:rFonts w:ascii="Times New Roman" w:hAnsi="Times New Roman" w:hint="default"/>
      </w:rPr>
    </w:lvl>
    <w:lvl w:ilvl="5" w:tplc="65A04338" w:tentative="1">
      <w:start w:val="1"/>
      <w:numFmt w:val="bullet"/>
      <w:lvlText w:val="-"/>
      <w:lvlJc w:val="left"/>
      <w:pPr>
        <w:tabs>
          <w:tab w:val="num" w:pos="4320"/>
        </w:tabs>
        <w:ind w:left="4320" w:hanging="360"/>
      </w:pPr>
      <w:rPr>
        <w:rFonts w:ascii="Times New Roman" w:hAnsi="Times New Roman" w:hint="default"/>
      </w:rPr>
    </w:lvl>
    <w:lvl w:ilvl="6" w:tplc="479EF2C6" w:tentative="1">
      <w:start w:val="1"/>
      <w:numFmt w:val="bullet"/>
      <w:lvlText w:val="-"/>
      <w:lvlJc w:val="left"/>
      <w:pPr>
        <w:tabs>
          <w:tab w:val="num" w:pos="5040"/>
        </w:tabs>
        <w:ind w:left="5040" w:hanging="360"/>
      </w:pPr>
      <w:rPr>
        <w:rFonts w:ascii="Times New Roman" w:hAnsi="Times New Roman" w:hint="default"/>
      </w:rPr>
    </w:lvl>
    <w:lvl w:ilvl="7" w:tplc="59D83C02" w:tentative="1">
      <w:start w:val="1"/>
      <w:numFmt w:val="bullet"/>
      <w:lvlText w:val="-"/>
      <w:lvlJc w:val="left"/>
      <w:pPr>
        <w:tabs>
          <w:tab w:val="num" w:pos="5760"/>
        </w:tabs>
        <w:ind w:left="5760" w:hanging="360"/>
      </w:pPr>
      <w:rPr>
        <w:rFonts w:ascii="Times New Roman" w:hAnsi="Times New Roman" w:hint="default"/>
      </w:rPr>
    </w:lvl>
    <w:lvl w:ilvl="8" w:tplc="87B83DD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B8208F6"/>
    <w:multiLevelType w:val="hybridMultilevel"/>
    <w:tmpl w:val="A192F0AE"/>
    <w:lvl w:ilvl="0" w:tplc="48DA2512">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2">
    <w:nsid w:val="4D446181"/>
    <w:multiLevelType w:val="hybridMultilevel"/>
    <w:tmpl w:val="BE28B008"/>
    <w:lvl w:ilvl="0" w:tplc="9B5EDB90">
      <w:start w:val="1"/>
      <w:numFmt w:val="bullet"/>
      <w:lvlText w:val="•"/>
      <w:lvlJc w:val="left"/>
      <w:pPr>
        <w:tabs>
          <w:tab w:val="num" w:pos="720"/>
        </w:tabs>
        <w:ind w:left="720" w:hanging="360"/>
      </w:pPr>
      <w:rPr>
        <w:rFonts w:ascii="Arial" w:hAnsi="Arial" w:hint="default"/>
      </w:rPr>
    </w:lvl>
    <w:lvl w:ilvl="1" w:tplc="C7A24D6E" w:tentative="1">
      <w:start w:val="1"/>
      <w:numFmt w:val="bullet"/>
      <w:lvlText w:val="•"/>
      <w:lvlJc w:val="left"/>
      <w:pPr>
        <w:tabs>
          <w:tab w:val="num" w:pos="1440"/>
        </w:tabs>
        <w:ind w:left="1440" w:hanging="360"/>
      </w:pPr>
      <w:rPr>
        <w:rFonts w:ascii="Arial" w:hAnsi="Arial" w:hint="default"/>
      </w:rPr>
    </w:lvl>
    <w:lvl w:ilvl="2" w:tplc="EF96DEFC" w:tentative="1">
      <w:start w:val="1"/>
      <w:numFmt w:val="bullet"/>
      <w:lvlText w:val="•"/>
      <w:lvlJc w:val="left"/>
      <w:pPr>
        <w:tabs>
          <w:tab w:val="num" w:pos="2160"/>
        </w:tabs>
        <w:ind w:left="2160" w:hanging="360"/>
      </w:pPr>
      <w:rPr>
        <w:rFonts w:ascii="Arial" w:hAnsi="Arial" w:hint="default"/>
      </w:rPr>
    </w:lvl>
    <w:lvl w:ilvl="3" w:tplc="FDC62EF4" w:tentative="1">
      <w:start w:val="1"/>
      <w:numFmt w:val="bullet"/>
      <w:lvlText w:val="•"/>
      <w:lvlJc w:val="left"/>
      <w:pPr>
        <w:tabs>
          <w:tab w:val="num" w:pos="2880"/>
        </w:tabs>
        <w:ind w:left="2880" w:hanging="360"/>
      </w:pPr>
      <w:rPr>
        <w:rFonts w:ascii="Arial" w:hAnsi="Arial" w:hint="default"/>
      </w:rPr>
    </w:lvl>
    <w:lvl w:ilvl="4" w:tplc="A8C081E4" w:tentative="1">
      <w:start w:val="1"/>
      <w:numFmt w:val="bullet"/>
      <w:lvlText w:val="•"/>
      <w:lvlJc w:val="left"/>
      <w:pPr>
        <w:tabs>
          <w:tab w:val="num" w:pos="3600"/>
        </w:tabs>
        <w:ind w:left="3600" w:hanging="360"/>
      </w:pPr>
      <w:rPr>
        <w:rFonts w:ascii="Arial" w:hAnsi="Arial" w:hint="default"/>
      </w:rPr>
    </w:lvl>
    <w:lvl w:ilvl="5" w:tplc="9D80E8C2" w:tentative="1">
      <w:start w:val="1"/>
      <w:numFmt w:val="bullet"/>
      <w:lvlText w:val="•"/>
      <w:lvlJc w:val="left"/>
      <w:pPr>
        <w:tabs>
          <w:tab w:val="num" w:pos="4320"/>
        </w:tabs>
        <w:ind w:left="4320" w:hanging="360"/>
      </w:pPr>
      <w:rPr>
        <w:rFonts w:ascii="Arial" w:hAnsi="Arial" w:hint="default"/>
      </w:rPr>
    </w:lvl>
    <w:lvl w:ilvl="6" w:tplc="0302D900" w:tentative="1">
      <w:start w:val="1"/>
      <w:numFmt w:val="bullet"/>
      <w:lvlText w:val="•"/>
      <w:lvlJc w:val="left"/>
      <w:pPr>
        <w:tabs>
          <w:tab w:val="num" w:pos="5040"/>
        </w:tabs>
        <w:ind w:left="5040" w:hanging="360"/>
      </w:pPr>
      <w:rPr>
        <w:rFonts w:ascii="Arial" w:hAnsi="Arial" w:hint="default"/>
      </w:rPr>
    </w:lvl>
    <w:lvl w:ilvl="7" w:tplc="5AC80128" w:tentative="1">
      <w:start w:val="1"/>
      <w:numFmt w:val="bullet"/>
      <w:lvlText w:val="•"/>
      <w:lvlJc w:val="left"/>
      <w:pPr>
        <w:tabs>
          <w:tab w:val="num" w:pos="5760"/>
        </w:tabs>
        <w:ind w:left="5760" w:hanging="360"/>
      </w:pPr>
      <w:rPr>
        <w:rFonts w:ascii="Arial" w:hAnsi="Arial" w:hint="default"/>
      </w:rPr>
    </w:lvl>
    <w:lvl w:ilvl="8" w:tplc="9B70A90C" w:tentative="1">
      <w:start w:val="1"/>
      <w:numFmt w:val="bullet"/>
      <w:lvlText w:val="•"/>
      <w:lvlJc w:val="left"/>
      <w:pPr>
        <w:tabs>
          <w:tab w:val="num" w:pos="6480"/>
        </w:tabs>
        <w:ind w:left="6480" w:hanging="360"/>
      </w:pPr>
      <w:rPr>
        <w:rFonts w:ascii="Arial" w:hAnsi="Arial" w:hint="default"/>
      </w:rPr>
    </w:lvl>
  </w:abstractNum>
  <w:abstractNum w:abstractNumId="13">
    <w:nsid w:val="50690481"/>
    <w:multiLevelType w:val="hybridMultilevel"/>
    <w:tmpl w:val="6DE6AE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80A30CA"/>
    <w:multiLevelType w:val="hybridMultilevel"/>
    <w:tmpl w:val="C23AA3A4"/>
    <w:lvl w:ilvl="0" w:tplc="4CD2A138">
      <w:start w:val="1"/>
      <w:numFmt w:val="bullet"/>
      <w:lvlText w:val="•"/>
      <w:lvlJc w:val="left"/>
      <w:pPr>
        <w:tabs>
          <w:tab w:val="num" w:pos="720"/>
        </w:tabs>
        <w:ind w:left="720" w:hanging="360"/>
      </w:pPr>
      <w:rPr>
        <w:rFonts w:ascii="Arial" w:hAnsi="Arial" w:hint="default"/>
      </w:rPr>
    </w:lvl>
    <w:lvl w:ilvl="1" w:tplc="4FC6B278" w:tentative="1">
      <w:start w:val="1"/>
      <w:numFmt w:val="bullet"/>
      <w:lvlText w:val="•"/>
      <w:lvlJc w:val="left"/>
      <w:pPr>
        <w:tabs>
          <w:tab w:val="num" w:pos="1440"/>
        </w:tabs>
        <w:ind w:left="1440" w:hanging="360"/>
      </w:pPr>
      <w:rPr>
        <w:rFonts w:ascii="Arial" w:hAnsi="Arial" w:hint="default"/>
      </w:rPr>
    </w:lvl>
    <w:lvl w:ilvl="2" w:tplc="20B0838E" w:tentative="1">
      <w:start w:val="1"/>
      <w:numFmt w:val="bullet"/>
      <w:lvlText w:val="•"/>
      <w:lvlJc w:val="left"/>
      <w:pPr>
        <w:tabs>
          <w:tab w:val="num" w:pos="2160"/>
        </w:tabs>
        <w:ind w:left="2160" w:hanging="360"/>
      </w:pPr>
      <w:rPr>
        <w:rFonts w:ascii="Arial" w:hAnsi="Arial" w:hint="default"/>
      </w:rPr>
    </w:lvl>
    <w:lvl w:ilvl="3" w:tplc="4CA4C7C2" w:tentative="1">
      <w:start w:val="1"/>
      <w:numFmt w:val="bullet"/>
      <w:lvlText w:val="•"/>
      <w:lvlJc w:val="left"/>
      <w:pPr>
        <w:tabs>
          <w:tab w:val="num" w:pos="2880"/>
        </w:tabs>
        <w:ind w:left="2880" w:hanging="360"/>
      </w:pPr>
      <w:rPr>
        <w:rFonts w:ascii="Arial" w:hAnsi="Arial" w:hint="default"/>
      </w:rPr>
    </w:lvl>
    <w:lvl w:ilvl="4" w:tplc="163A0DBA" w:tentative="1">
      <w:start w:val="1"/>
      <w:numFmt w:val="bullet"/>
      <w:lvlText w:val="•"/>
      <w:lvlJc w:val="left"/>
      <w:pPr>
        <w:tabs>
          <w:tab w:val="num" w:pos="3600"/>
        </w:tabs>
        <w:ind w:left="3600" w:hanging="360"/>
      </w:pPr>
      <w:rPr>
        <w:rFonts w:ascii="Arial" w:hAnsi="Arial" w:hint="default"/>
      </w:rPr>
    </w:lvl>
    <w:lvl w:ilvl="5" w:tplc="F578C07C" w:tentative="1">
      <w:start w:val="1"/>
      <w:numFmt w:val="bullet"/>
      <w:lvlText w:val="•"/>
      <w:lvlJc w:val="left"/>
      <w:pPr>
        <w:tabs>
          <w:tab w:val="num" w:pos="4320"/>
        </w:tabs>
        <w:ind w:left="4320" w:hanging="360"/>
      </w:pPr>
      <w:rPr>
        <w:rFonts w:ascii="Arial" w:hAnsi="Arial" w:hint="default"/>
      </w:rPr>
    </w:lvl>
    <w:lvl w:ilvl="6" w:tplc="FEA2305E" w:tentative="1">
      <w:start w:val="1"/>
      <w:numFmt w:val="bullet"/>
      <w:lvlText w:val="•"/>
      <w:lvlJc w:val="left"/>
      <w:pPr>
        <w:tabs>
          <w:tab w:val="num" w:pos="5040"/>
        </w:tabs>
        <w:ind w:left="5040" w:hanging="360"/>
      </w:pPr>
      <w:rPr>
        <w:rFonts w:ascii="Arial" w:hAnsi="Arial" w:hint="default"/>
      </w:rPr>
    </w:lvl>
    <w:lvl w:ilvl="7" w:tplc="E1BCABCC" w:tentative="1">
      <w:start w:val="1"/>
      <w:numFmt w:val="bullet"/>
      <w:lvlText w:val="•"/>
      <w:lvlJc w:val="left"/>
      <w:pPr>
        <w:tabs>
          <w:tab w:val="num" w:pos="5760"/>
        </w:tabs>
        <w:ind w:left="5760" w:hanging="360"/>
      </w:pPr>
      <w:rPr>
        <w:rFonts w:ascii="Arial" w:hAnsi="Arial" w:hint="default"/>
      </w:rPr>
    </w:lvl>
    <w:lvl w:ilvl="8" w:tplc="2AA43A68" w:tentative="1">
      <w:start w:val="1"/>
      <w:numFmt w:val="bullet"/>
      <w:lvlText w:val="•"/>
      <w:lvlJc w:val="left"/>
      <w:pPr>
        <w:tabs>
          <w:tab w:val="num" w:pos="6480"/>
        </w:tabs>
        <w:ind w:left="6480" w:hanging="360"/>
      </w:pPr>
      <w:rPr>
        <w:rFonts w:ascii="Arial" w:hAnsi="Arial" w:hint="default"/>
      </w:rPr>
    </w:lvl>
  </w:abstractNum>
  <w:abstractNum w:abstractNumId="15">
    <w:nsid w:val="5E303464"/>
    <w:multiLevelType w:val="hybridMultilevel"/>
    <w:tmpl w:val="3D402712"/>
    <w:lvl w:ilvl="0" w:tplc="55B432A0">
      <w:start w:val="1"/>
      <w:numFmt w:val="bullet"/>
      <w:lvlText w:val=""/>
      <w:lvlJc w:val="left"/>
      <w:pPr>
        <w:tabs>
          <w:tab w:val="num" w:pos="720"/>
        </w:tabs>
        <w:ind w:left="720" w:hanging="360"/>
      </w:pPr>
      <w:rPr>
        <w:rFonts w:ascii="Wingdings" w:hAnsi="Wingdings" w:hint="default"/>
      </w:rPr>
    </w:lvl>
    <w:lvl w:ilvl="1" w:tplc="869C9A60" w:tentative="1">
      <w:start w:val="1"/>
      <w:numFmt w:val="bullet"/>
      <w:lvlText w:val=""/>
      <w:lvlJc w:val="left"/>
      <w:pPr>
        <w:tabs>
          <w:tab w:val="num" w:pos="1440"/>
        </w:tabs>
        <w:ind w:left="1440" w:hanging="360"/>
      </w:pPr>
      <w:rPr>
        <w:rFonts w:ascii="Wingdings" w:hAnsi="Wingdings" w:hint="default"/>
      </w:rPr>
    </w:lvl>
    <w:lvl w:ilvl="2" w:tplc="C8F0510C" w:tentative="1">
      <w:start w:val="1"/>
      <w:numFmt w:val="bullet"/>
      <w:lvlText w:val=""/>
      <w:lvlJc w:val="left"/>
      <w:pPr>
        <w:tabs>
          <w:tab w:val="num" w:pos="2160"/>
        </w:tabs>
        <w:ind w:left="2160" w:hanging="360"/>
      </w:pPr>
      <w:rPr>
        <w:rFonts w:ascii="Wingdings" w:hAnsi="Wingdings" w:hint="default"/>
      </w:rPr>
    </w:lvl>
    <w:lvl w:ilvl="3" w:tplc="CC4861EA" w:tentative="1">
      <w:start w:val="1"/>
      <w:numFmt w:val="bullet"/>
      <w:lvlText w:val=""/>
      <w:lvlJc w:val="left"/>
      <w:pPr>
        <w:tabs>
          <w:tab w:val="num" w:pos="2880"/>
        </w:tabs>
        <w:ind w:left="2880" w:hanging="360"/>
      </w:pPr>
      <w:rPr>
        <w:rFonts w:ascii="Wingdings" w:hAnsi="Wingdings" w:hint="default"/>
      </w:rPr>
    </w:lvl>
    <w:lvl w:ilvl="4" w:tplc="AA1EE30E" w:tentative="1">
      <w:start w:val="1"/>
      <w:numFmt w:val="bullet"/>
      <w:lvlText w:val=""/>
      <w:lvlJc w:val="left"/>
      <w:pPr>
        <w:tabs>
          <w:tab w:val="num" w:pos="3600"/>
        </w:tabs>
        <w:ind w:left="3600" w:hanging="360"/>
      </w:pPr>
      <w:rPr>
        <w:rFonts w:ascii="Wingdings" w:hAnsi="Wingdings" w:hint="default"/>
      </w:rPr>
    </w:lvl>
    <w:lvl w:ilvl="5" w:tplc="103623F8" w:tentative="1">
      <w:start w:val="1"/>
      <w:numFmt w:val="bullet"/>
      <w:lvlText w:val=""/>
      <w:lvlJc w:val="left"/>
      <w:pPr>
        <w:tabs>
          <w:tab w:val="num" w:pos="4320"/>
        </w:tabs>
        <w:ind w:left="4320" w:hanging="360"/>
      </w:pPr>
      <w:rPr>
        <w:rFonts w:ascii="Wingdings" w:hAnsi="Wingdings" w:hint="default"/>
      </w:rPr>
    </w:lvl>
    <w:lvl w:ilvl="6" w:tplc="240072A4" w:tentative="1">
      <w:start w:val="1"/>
      <w:numFmt w:val="bullet"/>
      <w:lvlText w:val=""/>
      <w:lvlJc w:val="left"/>
      <w:pPr>
        <w:tabs>
          <w:tab w:val="num" w:pos="5040"/>
        </w:tabs>
        <w:ind w:left="5040" w:hanging="360"/>
      </w:pPr>
      <w:rPr>
        <w:rFonts w:ascii="Wingdings" w:hAnsi="Wingdings" w:hint="default"/>
      </w:rPr>
    </w:lvl>
    <w:lvl w:ilvl="7" w:tplc="A094BB5C" w:tentative="1">
      <w:start w:val="1"/>
      <w:numFmt w:val="bullet"/>
      <w:lvlText w:val=""/>
      <w:lvlJc w:val="left"/>
      <w:pPr>
        <w:tabs>
          <w:tab w:val="num" w:pos="5760"/>
        </w:tabs>
        <w:ind w:left="5760" w:hanging="360"/>
      </w:pPr>
      <w:rPr>
        <w:rFonts w:ascii="Wingdings" w:hAnsi="Wingdings" w:hint="default"/>
      </w:rPr>
    </w:lvl>
    <w:lvl w:ilvl="8" w:tplc="42342040" w:tentative="1">
      <w:start w:val="1"/>
      <w:numFmt w:val="bullet"/>
      <w:lvlText w:val=""/>
      <w:lvlJc w:val="left"/>
      <w:pPr>
        <w:tabs>
          <w:tab w:val="num" w:pos="6480"/>
        </w:tabs>
        <w:ind w:left="6480" w:hanging="360"/>
      </w:pPr>
      <w:rPr>
        <w:rFonts w:ascii="Wingdings" w:hAnsi="Wingdings" w:hint="default"/>
      </w:rPr>
    </w:lvl>
  </w:abstractNum>
  <w:abstractNum w:abstractNumId="16">
    <w:nsid w:val="643211E5"/>
    <w:multiLevelType w:val="hybridMultilevel"/>
    <w:tmpl w:val="842AA9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AA34F90"/>
    <w:multiLevelType w:val="hybridMultilevel"/>
    <w:tmpl w:val="30B4EE44"/>
    <w:lvl w:ilvl="0" w:tplc="4EB01952">
      <w:start w:val="1"/>
      <w:numFmt w:val="bullet"/>
      <w:lvlText w:val="•"/>
      <w:lvlJc w:val="left"/>
      <w:pPr>
        <w:tabs>
          <w:tab w:val="num" w:pos="720"/>
        </w:tabs>
        <w:ind w:left="720" w:hanging="360"/>
      </w:pPr>
      <w:rPr>
        <w:rFonts w:ascii="Arial" w:hAnsi="Arial" w:hint="default"/>
      </w:rPr>
    </w:lvl>
    <w:lvl w:ilvl="1" w:tplc="9F4810C2" w:tentative="1">
      <w:start w:val="1"/>
      <w:numFmt w:val="bullet"/>
      <w:lvlText w:val="•"/>
      <w:lvlJc w:val="left"/>
      <w:pPr>
        <w:tabs>
          <w:tab w:val="num" w:pos="1440"/>
        </w:tabs>
        <w:ind w:left="1440" w:hanging="360"/>
      </w:pPr>
      <w:rPr>
        <w:rFonts w:ascii="Arial" w:hAnsi="Arial" w:hint="default"/>
      </w:rPr>
    </w:lvl>
    <w:lvl w:ilvl="2" w:tplc="38DA4D7E" w:tentative="1">
      <w:start w:val="1"/>
      <w:numFmt w:val="bullet"/>
      <w:lvlText w:val="•"/>
      <w:lvlJc w:val="left"/>
      <w:pPr>
        <w:tabs>
          <w:tab w:val="num" w:pos="2160"/>
        </w:tabs>
        <w:ind w:left="2160" w:hanging="360"/>
      </w:pPr>
      <w:rPr>
        <w:rFonts w:ascii="Arial" w:hAnsi="Arial" w:hint="default"/>
      </w:rPr>
    </w:lvl>
    <w:lvl w:ilvl="3" w:tplc="5982689A" w:tentative="1">
      <w:start w:val="1"/>
      <w:numFmt w:val="bullet"/>
      <w:lvlText w:val="•"/>
      <w:lvlJc w:val="left"/>
      <w:pPr>
        <w:tabs>
          <w:tab w:val="num" w:pos="2880"/>
        </w:tabs>
        <w:ind w:left="2880" w:hanging="360"/>
      </w:pPr>
      <w:rPr>
        <w:rFonts w:ascii="Arial" w:hAnsi="Arial" w:hint="default"/>
      </w:rPr>
    </w:lvl>
    <w:lvl w:ilvl="4" w:tplc="34782C34" w:tentative="1">
      <w:start w:val="1"/>
      <w:numFmt w:val="bullet"/>
      <w:lvlText w:val="•"/>
      <w:lvlJc w:val="left"/>
      <w:pPr>
        <w:tabs>
          <w:tab w:val="num" w:pos="3600"/>
        </w:tabs>
        <w:ind w:left="3600" w:hanging="360"/>
      </w:pPr>
      <w:rPr>
        <w:rFonts w:ascii="Arial" w:hAnsi="Arial" w:hint="default"/>
      </w:rPr>
    </w:lvl>
    <w:lvl w:ilvl="5" w:tplc="363CE3BE" w:tentative="1">
      <w:start w:val="1"/>
      <w:numFmt w:val="bullet"/>
      <w:lvlText w:val="•"/>
      <w:lvlJc w:val="left"/>
      <w:pPr>
        <w:tabs>
          <w:tab w:val="num" w:pos="4320"/>
        </w:tabs>
        <w:ind w:left="4320" w:hanging="360"/>
      </w:pPr>
      <w:rPr>
        <w:rFonts w:ascii="Arial" w:hAnsi="Arial" w:hint="default"/>
      </w:rPr>
    </w:lvl>
    <w:lvl w:ilvl="6" w:tplc="7070FCDE" w:tentative="1">
      <w:start w:val="1"/>
      <w:numFmt w:val="bullet"/>
      <w:lvlText w:val="•"/>
      <w:lvlJc w:val="left"/>
      <w:pPr>
        <w:tabs>
          <w:tab w:val="num" w:pos="5040"/>
        </w:tabs>
        <w:ind w:left="5040" w:hanging="360"/>
      </w:pPr>
      <w:rPr>
        <w:rFonts w:ascii="Arial" w:hAnsi="Arial" w:hint="default"/>
      </w:rPr>
    </w:lvl>
    <w:lvl w:ilvl="7" w:tplc="585E9EBE" w:tentative="1">
      <w:start w:val="1"/>
      <w:numFmt w:val="bullet"/>
      <w:lvlText w:val="•"/>
      <w:lvlJc w:val="left"/>
      <w:pPr>
        <w:tabs>
          <w:tab w:val="num" w:pos="5760"/>
        </w:tabs>
        <w:ind w:left="5760" w:hanging="360"/>
      </w:pPr>
      <w:rPr>
        <w:rFonts w:ascii="Arial" w:hAnsi="Arial" w:hint="default"/>
      </w:rPr>
    </w:lvl>
    <w:lvl w:ilvl="8" w:tplc="4D0E8D4C" w:tentative="1">
      <w:start w:val="1"/>
      <w:numFmt w:val="bullet"/>
      <w:lvlText w:val="•"/>
      <w:lvlJc w:val="left"/>
      <w:pPr>
        <w:tabs>
          <w:tab w:val="num" w:pos="6480"/>
        </w:tabs>
        <w:ind w:left="6480" w:hanging="360"/>
      </w:pPr>
      <w:rPr>
        <w:rFonts w:ascii="Arial" w:hAnsi="Arial" w:hint="default"/>
      </w:rPr>
    </w:lvl>
  </w:abstractNum>
  <w:abstractNum w:abstractNumId="18">
    <w:nsid w:val="6B8A591C"/>
    <w:multiLevelType w:val="hybridMultilevel"/>
    <w:tmpl w:val="862EF278"/>
    <w:lvl w:ilvl="0" w:tplc="7400B98E">
      <w:start w:val="1"/>
      <w:numFmt w:val="bullet"/>
      <w:lvlText w:val=""/>
      <w:lvlJc w:val="left"/>
      <w:pPr>
        <w:tabs>
          <w:tab w:val="num" w:pos="720"/>
        </w:tabs>
        <w:ind w:left="720" w:hanging="360"/>
      </w:pPr>
      <w:rPr>
        <w:rFonts w:ascii="Wingdings" w:hAnsi="Wingdings" w:hint="default"/>
      </w:rPr>
    </w:lvl>
    <w:lvl w:ilvl="1" w:tplc="15B63DC8" w:tentative="1">
      <w:start w:val="1"/>
      <w:numFmt w:val="bullet"/>
      <w:lvlText w:val=""/>
      <w:lvlJc w:val="left"/>
      <w:pPr>
        <w:tabs>
          <w:tab w:val="num" w:pos="1440"/>
        </w:tabs>
        <w:ind w:left="1440" w:hanging="360"/>
      </w:pPr>
      <w:rPr>
        <w:rFonts w:ascii="Wingdings" w:hAnsi="Wingdings" w:hint="default"/>
      </w:rPr>
    </w:lvl>
    <w:lvl w:ilvl="2" w:tplc="926A89C6" w:tentative="1">
      <w:start w:val="1"/>
      <w:numFmt w:val="bullet"/>
      <w:lvlText w:val=""/>
      <w:lvlJc w:val="left"/>
      <w:pPr>
        <w:tabs>
          <w:tab w:val="num" w:pos="2160"/>
        </w:tabs>
        <w:ind w:left="2160" w:hanging="360"/>
      </w:pPr>
      <w:rPr>
        <w:rFonts w:ascii="Wingdings" w:hAnsi="Wingdings" w:hint="default"/>
      </w:rPr>
    </w:lvl>
    <w:lvl w:ilvl="3" w:tplc="FECED738" w:tentative="1">
      <w:start w:val="1"/>
      <w:numFmt w:val="bullet"/>
      <w:lvlText w:val=""/>
      <w:lvlJc w:val="left"/>
      <w:pPr>
        <w:tabs>
          <w:tab w:val="num" w:pos="2880"/>
        </w:tabs>
        <w:ind w:left="2880" w:hanging="360"/>
      </w:pPr>
      <w:rPr>
        <w:rFonts w:ascii="Wingdings" w:hAnsi="Wingdings" w:hint="default"/>
      </w:rPr>
    </w:lvl>
    <w:lvl w:ilvl="4" w:tplc="32D81776" w:tentative="1">
      <w:start w:val="1"/>
      <w:numFmt w:val="bullet"/>
      <w:lvlText w:val=""/>
      <w:lvlJc w:val="left"/>
      <w:pPr>
        <w:tabs>
          <w:tab w:val="num" w:pos="3600"/>
        </w:tabs>
        <w:ind w:left="3600" w:hanging="360"/>
      </w:pPr>
      <w:rPr>
        <w:rFonts w:ascii="Wingdings" w:hAnsi="Wingdings" w:hint="default"/>
      </w:rPr>
    </w:lvl>
    <w:lvl w:ilvl="5" w:tplc="72CEAC8A" w:tentative="1">
      <w:start w:val="1"/>
      <w:numFmt w:val="bullet"/>
      <w:lvlText w:val=""/>
      <w:lvlJc w:val="left"/>
      <w:pPr>
        <w:tabs>
          <w:tab w:val="num" w:pos="4320"/>
        </w:tabs>
        <w:ind w:left="4320" w:hanging="360"/>
      </w:pPr>
      <w:rPr>
        <w:rFonts w:ascii="Wingdings" w:hAnsi="Wingdings" w:hint="default"/>
      </w:rPr>
    </w:lvl>
    <w:lvl w:ilvl="6" w:tplc="DF9C0252" w:tentative="1">
      <w:start w:val="1"/>
      <w:numFmt w:val="bullet"/>
      <w:lvlText w:val=""/>
      <w:lvlJc w:val="left"/>
      <w:pPr>
        <w:tabs>
          <w:tab w:val="num" w:pos="5040"/>
        </w:tabs>
        <w:ind w:left="5040" w:hanging="360"/>
      </w:pPr>
      <w:rPr>
        <w:rFonts w:ascii="Wingdings" w:hAnsi="Wingdings" w:hint="default"/>
      </w:rPr>
    </w:lvl>
    <w:lvl w:ilvl="7" w:tplc="60E464B6" w:tentative="1">
      <w:start w:val="1"/>
      <w:numFmt w:val="bullet"/>
      <w:lvlText w:val=""/>
      <w:lvlJc w:val="left"/>
      <w:pPr>
        <w:tabs>
          <w:tab w:val="num" w:pos="5760"/>
        </w:tabs>
        <w:ind w:left="5760" w:hanging="360"/>
      </w:pPr>
      <w:rPr>
        <w:rFonts w:ascii="Wingdings" w:hAnsi="Wingdings" w:hint="default"/>
      </w:rPr>
    </w:lvl>
    <w:lvl w:ilvl="8" w:tplc="279E48A8" w:tentative="1">
      <w:start w:val="1"/>
      <w:numFmt w:val="bullet"/>
      <w:lvlText w:val=""/>
      <w:lvlJc w:val="left"/>
      <w:pPr>
        <w:tabs>
          <w:tab w:val="num" w:pos="6480"/>
        </w:tabs>
        <w:ind w:left="6480" w:hanging="360"/>
      </w:pPr>
      <w:rPr>
        <w:rFonts w:ascii="Wingdings" w:hAnsi="Wingdings" w:hint="default"/>
      </w:rPr>
    </w:lvl>
  </w:abstractNum>
  <w:abstractNum w:abstractNumId="19">
    <w:nsid w:val="71E40DA7"/>
    <w:multiLevelType w:val="hybridMultilevel"/>
    <w:tmpl w:val="D122BB24"/>
    <w:lvl w:ilvl="0" w:tplc="03EE1100">
      <w:start w:val="1"/>
      <w:numFmt w:val="bullet"/>
      <w:lvlText w:val=""/>
      <w:lvlJc w:val="left"/>
      <w:pPr>
        <w:tabs>
          <w:tab w:val="num" w:pos="720"/>
        </w:tabs>
        <w:ind w:left="720" w:hanging="360"/>
      </w:pPr>
      <w:rPr>
        <w:rFonts w:ascii="Wingdings" w:hAnsi="Wingdings" w:hint="default"/>
      </w:rPr>
    </w:lvl>
    <w:lvl w:ilvl="1" w:tplc="8038668C" w:tentative="1">
      <w:start w:val="1"/>
      <w:numFmt w:val="bullet"/>
      <w:lvlText w:val=""/>
      <w:lvlJc w:val="left"/>
      <w:pPr>
        <w:tabs>
          <w:tab w:val="num" w:pos="1440"/>
        </w:tabs>
        <w:ind w:left="1440" w:hanging="360"/>
      </w:pPr>
      <w:rPr>
        <w:rFonts w:ascii="Wingdings" w:hAnsi="Wingdings" w:hint="default"/>
      </w:rPr>
    </w:lvl>
    <w:lvl w:ilvl="2" w:tplc="9B7C8D56" w:tentative="1">
      <w:start w:val="1"/>
      <w:numFmt w:val="bullet"/>
      <w:lvlText w:val=""/>
      <w:lvlJc w:val="left"/>
      <w:pPr>
        <w:tabs>
          <w:tab w:val="num" w:pos="2160"/>
        </w:tabs>
        <w:ind w:left="2160" w:hanging="360"/>
      </w:pPr>
      <w:rPr>
        <w:rFonts w:ascii="Wingdings" w:hAnsi="Wingdings" w:hint="default"/>
      </w:rPr>
    </w:lvl>
    <w:lvl w:ilvl="3" w:tplc="C05AEAB6" w:tentative="1">
      <w:start w:val="1"/>
      <w:numFmt w:val="bullet"/>
      <w:lvlText w:val=""/>
      <w:lvlJc w:val="left"/>
      <w:pPr>
        <w:tabs>
          <w:tab w:val="num" w:pos="2880"/>
        </w:tabs>
        <w:ind w:left="2880" w:hanging="360"/>
      </w:pPr>
      <w:rPr>
        <w:rFonts w:ascii="Wingdings" w:hAnsi="Wingdings" w:hint="default"/>
      </w:rPr>
    </w:lvl>
    <w:lvl w:ilvl="4" w:tplc="E1F63580" w:tentative="1">
      <w:start w:val="1"/>
      <w:numFmt w:val="bullet"/>
      <w:lvlText w:val=""/>
      <w:lvlJc w:val="left"/>
      <w:pPr>
        <w:tabs>
          <w:tab w:val="num" w:pos="3600"/>
        </w:tabs>
        <w:ind w:left="3600" w:hanging="360"/>
      </w:pPr>
      <w:rPr>
        <w:rFonts w:ascii="Wingdings" w:hAnsi="Wingdings" w:hint="default"/>
      </w:rPr>
    </w:lvl>
    <w:lvl w:ilvl="5" w:tplc="C6CE6642" w:tentative="1">
      <w:start w:val="1"/>
      <w:numFmt w:val="bullet"/>
      <w:lvlText w:val=""/>
      <w:lvlJc w:val="left"/>
      <w:pPr>
        <w:tabs>
          <w:tab w:val="num" w:pos="4320"/>
        </w:tabs>
        <w:ind w:left="4320" w:hanging="360"/>
      </w:pPr>
      <w:rPr>
        <w:rFonts w:ascii="Wingdings" w:hAnsi="Wingdings" w:hint="default"/>
      </w:rPr>
    </w:lvl>
    <w:lvl w:ilvl="6" w:tplc="935C9FC0" w:tentative="1">
      <w:start w:val="1"/>
      <w:numFmt w:val="bullet"/>
      <w:lvlText w:val=""/>
      <w:lvlJc w:val="left"/>
      <w:pPr>
        <w:tabs>
          <w:tab w:val="num" w:pos="5040"/>
        </w:tabs>
        <w:ind w:left="5040" w:hanging="360"/>
      </w:pPr>
      <w:rPr>
        <w:rFonts w:ascii="Wingdings" w:hAnsi="Wingdings" w:hint="default"/>
      </w:rPr>
    </w:lvl>
    <w:lvl w:ilvl="7" w:tplc="1B82A5BE" w:tentative="1">
      <w:start w:val="1"/>
      <w:numFmt w:val="bullet"/>
      <w:lvlText w:val=""/>
      <w:lvlJc w:val="left"/>
      <w:pPr>
        <w:tabs>
          <w:tab w:val="num" w:pos="5760"/>
        </w:tabs>
        <w:ind w:left="5760" w:hanging="360"/>
      </w:pPr>
      <w:rPr>
        <w:rFonts w:ascii="Wingdings" w:hAnsi="Wingdings" w:hint="default"/>
      </w:rPr>
    </w:lvl>
    <w:lvl w:ilvl="8" w:tplc="10A4DFE2" w:tentative="1">
      <w:start w:val="1"/>
      <w:numFmt w:val="bullet"/>
      <w:lvlText w:val=""/>
      <w:lvlJc w:val="left"/>
      <w:pPr>
        <w:tabs>
          <w:tab w:val="num" w:pos="6480"/>
        </w:tabs>
        <w:ind w:left="6480" w:hanging="360"/>
      </w:pPr>
      <w:rPr>
        <w:rFonts w:ascii="Wingdings" w:hAnsi="Wingdings" w:hint="default"/>
      </w:rPr>
    </w:lvl>
  </w:abstractNum>
  <w:abstractNum w:abstractNumId="20">
    <w:nsid w:val="728B0EFE"/>
    <w:multiLevelType w:val="hybridMultilevel"/>
    <w:tmpl w:val="8BBAFB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7CD50D3"/>
    <w:multiLevelType w:val="hybridMultilevel"/>
    <w:tmpl w:val="4204F26A"/>
    <w:lvl w:ilvl="0" w:tplc="D212BE0C">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B872A99"/>
    <w:multiLevelType w:val="hybridMultilevel"/>
    <w:tmpl w:val="D1AEA750"/>
    <w:lvl w:ilvl="0" w:tplc="26F86BDC">
      <w:start w:val="1"/>
      <w:numFmt w:val="bullet"/>
      <w:lvlText w:val="•"/>
      <w:lvlJc w:val="left"/>
      <w:pPr>
        <w:tabs>
          <w:tab w:val="num" w:pos="720"/>
        </w:tabs>
        <w:ind w:left="720" w:hanging="360"/>
      </w:pPr>
      <w:rPr>
        <w:rFonts w:ascii="Arial" w:hAnsi="Arial" w:hint="default"/>
      </w:rPr>
    </w:lvl>
    <w:lvl w:ilvl="1" w:tplc="2DA6BA08" w:tentative="1">
      <w:start w:val="1"/>
      <w:numFmt w:val="bullet"/>
      <w:lvlText w:val="•"/>
      <w:lvlJc w:val="left"/>
      <w:pPr>
        <w:tabs>
          <w:tab w:val="num" w:pos="1440"/>
        </w:tabs>
        <w:ind w:left="1440" w:hanging="360"/>
      </w:pPr>
      <w:rPr>
        <w:rFonts w:ascii="Arial" w:hAnsi="Arial" w:hint="default"/>
      </w:rPr>
    </w:lvl>
    <w:lvl w:ilvl="2" w:tplc="7BB4359A" w:tentative="1">
      <w:start w:val="1"/>
      <w:numFmt w:val="bullet"/>
      <w:lvlText w:val="•"/>
      <w:lvlJc w:val="left"/>
      <w:pPr>
        <w:tabs>
          <w:tab w:val="num" w:pos="2160"/>
        </w:tabs>
        <w:ind w:left="2160" w:hanging="360"/>
      </w:pPr>
      <w:rPr>
        <w:rFonts w:ascii="Arial" w:hAnsi="Arial" w:hint="default"/>
      </w:rPr>
    </w:lvl>
    <w:lvl w:ilvl="3" w:tplc="B7B8C160" w:tentative="1">
      <w:start w:val="1"/>
      <w:numFmt w:val="bullet"/>
      <w:lvlText w:val="•"/>
      <w:lvlJc w:val="left"/>
      <w:pPr>
        <w:tabs>
          <w:tab w:val="num" w:pos="2880"/>
        </w:tabs>
        <w:ind w:left="2880" w:hanging="360"/>
      </w:pPr>
      <w:rPr>
        <w:rFonts w:ascii="Arial" w:hAnsi="Arial" w:hint="default"/>
      </w:rPr>
    </w:lvl>
    <w:lvl w:ilvl="4" w:tplc="2CE24688" w:tentative="1">
      <w:start w:val="1"/>
      <w:numFmt w:val="bullet"/>
      <w:lvlText w:val="•"/>
      <w:lvlJc w:val="left"/>
      <w:pPr>
        <w:tabs>
          <w:tab w:val="num" w:pos="3600"/>
        </w:tabs>
        <w:ind w:left="3600" w:hanging="360"/>
      </w:pPr>
      <w:rPr>
        <w:rFonts w:ascii="Arial" w:hAnsi="Arial" w:hint="default"/>
      </w:rPr>
    </w:lvl>
    <w:lvl w:ilvl="5" w:tplc="2B4097E0" w:tentative="1">
      <w:start w:val="1"/>
      <w:numFmt w:val="bullet"/>
      <w:lvlText w:val="•"/>
      <w:lvlJc w:val="left"/>
      <w:pPr>
        <w:tabs>
          <w:tab w:val="num" w:pos="4320"/>
        </w:tabs>
        <w:ind w:left="4320" w:hanging="360"/>
      </w:pPr>
      <w:rPr>
        <w:rFonts w:ascii="Arial" w:hAnsi="Arial" w:hint="default"/>
      </w:rPr>
    </w:lvl>
    <w:lvl w:ilvl="6" w:tplc="E3B42CCA" w:tentative="1">
      <w:start w:val="1"/>
      <w:numFmt w:val="bullet"/>
      <w:lvlText w:val="•"/>
      <w:lvlJc w:val="left"/>
      <w:pPr>
        <w:tabs>
          <w:tab w:val="num" w:pos="5040"/>
        </w:tabs>
        <w:ind w:left="5040" w:hanging="360"/>
      </w:pPr>
      <w:rPr>
        <w:rFonts w:ascii="Arial" w:hAnsi="Arial" w:hint="default"/>
      </w:rPr>
    </w:lvl>
    <w:lvl w:ilvl="7" w:tplc="9E5EEC10" w:tentative="1">
      <w:start w:val="1"/>
      <w:numFmt w:val="bullet"/>
      <w:lvlText w:val="•"/>
      <w:lvlJc w:val="left"/>
      <w:pPr>
        <w:tabs>
          <w:tab w:val="num" w:pos="5760"/>
        </w:tabs>
        <w:ind w:left="5760" w:hanging="360"/>
      </w:pPr>
      <w:rPr>
        <w:rFonts w:ascii="Arial" w:hAnsi="Arial" w:hint="default"/>
      </w:rPr>
    </w:lvl>
    <w:lvl w:ilvl="8" w:tplc="A734FF84" w:tentative="1">
      <w:start w:val="1"/>
      <w:numFmt w:val="bullet"/>
      <w:lvlText w:val="•"/>
      <w:lvlJc w:val="left"/>
      <w:pPr>
        <w:tabs>
          <w:tab w:val="num" w:pos="6480"/>
        </w:tabs>
        <w:ind w:left="6480" w:hanging="360"/>
      </w:pPr>
      <w:rPr>
        <w:rFonts w:ascii="Arial" w:hAnsi="Arial" w:hint="default"/>
      </w:rPr>
    </w:lvl>
  </w:abstractNum>
  <w:abstractNum w:abstractNumId="23">
    <w:nsid w:val="7ECF1DA9"/>
    <w:multiLevelType w:val="hybridMultilevel"/>
    <w:tmpl w:val="3F08644E"/>
    <w:lvl w:ilvl="0" w:tplc="8B78EF90">
      <w:start w:val="1"/>
      <w:numFmt w:val="bullet"/>
      <w:lvlText w:val=""/>
      <w:lvlJc w:val="left"/>
      <w:pPr>
        <w:tabs>
          <w:tab w:val="num" w:pos="720"/>
        </w:tabs>
        <w:ind w:left="720" w:hanging="360"/>
      </w:pPr>
      <w:rPr>
        <w:rFonts w:ascii="Wingdings" w:hAnsi="Wingdings" w:hint="default"/>
      </w:rPr>
    </w:lvl>
    <w:lvl w:ilvl="1" w:tplc="F790DBC2" w:tentative="1">
      <w:start w:val="1"/>
      <w:numFmt w:val="bullet"/>
      <w:lvlText w:val=""/>
      <w:lvlJc w:val="left"/>
      <w:pPr>
        <w:tabs>
          <w:tab w:val="num" w:pos="1440"/>
        </w:tabs>
        <w:ind w:left="1440" w:hanging="360"/>
      </w:pPr>
      <w:rPr>
        <w:rFonts w:ascii="Wingdings" w:hAnsi="Wingdings" w:hint="default"/>
      </w:rPr>
    </w:lvl>
    <w:lvl w:ilvl="2" w:tplc="30A0F930" w:tentative="1">
      <w:start w:val="1"/>
      <w:numFmt w:val="bullet"/>
      <w:lvlText w:val=""/>
      <w:lvlJc w:val="left"/>
      <w:pPr>
        <w:tabs>
          <w:tab w:val="num" w:pos="2160"/>
        </w:tabs>
        <w:ind w:left="2160" w:hanging="360"/>
      </w:pPr>
      <w:rPr>
        <w:rFonts w:ascii="Wingdings" w:hAnsi="Wingdings" w:hint="default"/>
      </w:rPr>
    </w:lvl>
    <w:lvl w:ilvl="3" w:tplc="4D1A34EC" w:tentative="1">
      <w:start w:val="1"/>
      <w:numFmt w:val="bullet"/>
      <w:lvlText w:val=""/>
      <w:lvlJc w:val="left"/>
      <w:pPr>
        <w:tabs>
          <w:tab w:val="num" w:pos="2880"/>
        </w:tabs>
        <w:ind w:left="2880" w:hanging="360"/>
      </w:pPr>
      <w:rPr>
        <w:rFonts w:ascii="Wingdings" w:hAnsi="Wingdings" w:hint="default"/>
      </w:rPr>
    </w:lvl>
    <w:lvl w:ilvl="4" w:tplc="A7527924" w:tentative="1">
      <w:start w:val="1"/>
      <w:numFmt w:val="bullet"/>
      <w:lvlText w:val=""/>
      <w:lvlJc w:val="left"/>
      <w:pPr>
        <w:tabs>
          <w:tab w:val="num" w:pos="3600"/>
        </w:tabs>
        <w:ind w:left="3600" w:hanging="360"/>
      </w:pPr>
      <w:rPr>
        <w:rFonts w:ascii="Wingdings" w:hAnsi="Wingdings" w:hint="default"/>
      </w:rPr>
    </w:lvl>
    <w:lvl w:ilvl="5" w:tplc="D388A098" w:tentative="1">
      <w:start w:val="1"/>
      <w:numFmt w:val="bullet"/>
      <w:lvlText w:val=""/>
      <w:lvlJc w:val="left"/>
      <w:pPr>
        <w:tabs>
          <w:tab w:val="num" w:pos="4320"/>
        </w:tabs>
        <w:ind w:left="4320" w:hanging="360"/>
      </w:pPr>
      <w:rPr>
        <w:rFonts w:ascii="Wingdings" w:hAnsi="Wingdings" w:hint="default"/>
      </w:rPr>
    </w:lvl>
    <w:lvl w:ilvl="6" w:tplc="682CC0E0" w:tentative="1">
      <w:start w:val="1"/>
      <w:numFmt w:val="bullet"/>
      <w:lvlText w:val=""/>
      <w:lvlJc w:val="left"/>
      <w:pPr>
        <w:tabs>
          <w:tab w:val="num" w:pos="5040"/>
        </w:tabs>
        <w:ind w:left="5040" w:hanging="360"/>
      </w:pPr>
      <w:rPr>
        <w:rFonts w:ascii="Wingdings" w:hAnsi="Wingdings" w:hint="default"/>
      </w:rPr>
    </w:lvl>
    <w:lvl w:ilvl="7" w:tplc="D54654B2" w:tentative="1">
      <w:start w:val="1"/>
      <w:numFmt w:val="bullet"/>
      <w:lvlText w:val=""/>
      <w:lvlJc w:val="left"/>
      <w:pPr>
        <w:tabs>
          <w:tab w:val="num" w:pos="5760"/>
        </w:tabs>
        <w:ind w:left="5760" w:hanging="360"/>
      </w:pPr>
      <w:rPr>
        <w:rFonts w:ascii="Wingdings" w:hAnsi="Wingdings" w:hint="default"/>
      </w:rPr>
    </w:lvl>
    <w:lvl w:ilvl="8" w:tplc="937ECC22"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3"/>
  </w:num>
  <w:num w:numId="3">
    <w:abstractNumId w:val="2"/>
  </w:num>
  <w:num w:numId="4">
    <w:abstractNumId w:val="7"/>
  </w:num>
  <w:num w:numId="5">
    <w:abstractNumId w:val="8"/>
  </w:num>
  <w:num w:numId="6">
    <w:abstractNumId w:val="23"/>
  </w:num>
  <w:num w:numId="7">
    <w:abstractNumId w:val="18"/>
  </w:num>
  <w:num w:numId="8">
    <w:abstractNumId w:val="6"/>
  </w:num>
  <w:num w:numId="9">
    <w:abstractNumId w:val="12"/>
  </w:num>
  <w:num w:numId="10">
    <w:abstractNumId w:val="3"/>
  </w:num>
  <w:num w:numId="11">
    <w:abstractNumId w:val="19"/>
  </w:num>
  <w:num w:numId="12">
    <w:abstractNumId w:val="22"/>
  </w:num>
  <w:num w:numId="13">
    <w:abstractNumId w:val="9"/>
  </w:num>
  <w:num w:numId="14">
    <w:abstractNumId w:val="1"/>
  </w:num>
  <w:num w:numId="15">
    <w:abstractNumId w:val="21"/>
  </w:num>
  <w:num w:numId="16">
    <w:abstractNumId w:val="14"/>
  </w:num>
  <w:num w:numId="17">
    <w:abstractNumId w:val="10"/>
  </w:num>
  <w:num w:numId="18">
    <w:abstractNumId w:val="5"/>
  </w:num>
  <w:num w:numId="19">
    <w:abstractNumId w:val="15"/>
  </w:num>
  <w:num w:numId="20">
    <w:abstractNumId w:val="17"/>
  </w:num>
  <w:num w:numId="21">
    <w:abstractNumId w:val="4"/>
  </w:num>
  <w:num w:numId="22">
    <w:abstractNumId w:val="0"/>
  </w:num>
  <w:num w:numId="23">
    <w:abstractNumId w:val="1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519"/>
    <w:rsid w:val="0000537E"/>
    <w:rsid w:val="00012752"/>
    <w:rsid w:val="00014788"/>
    <w:rsid w:val="000156F2"/>
    <w:rsid w:val="00017595"/>
    <w:rsid w:val="000176C6"/>
    <w:rsid w:val="000249B1"/>
    <w:rsid w:val="00026E8C"/>
    <w:rsid w:val="0003630F"/>
    <w:rsid w:val="000462F7"/>
    <w:rsid w:val="00050CB2"/>
    <w:rsid w:val="00055E31"/>
    <w:rsid w:val="00057BA4"/>
    <w:rsid w:val="00061054"/>
    <w:rsid w:val="00062AFB"/>
    <w:rsid w:val="00065541"/>
    <w:rsid w:val="0006578E"/>
    <w:rsid w:val="000679E8"/>
    <w:rsid w:val="00070553"/>
    <w:rsid w:val="000A20BA"/>
    <w:rsid w:val="000B47A9"/>
    <w:rsid w:val="000C6E08"/>
    <w:rsid w:val="000D38E1"/>
    <w:rsid w:val="000D3DA7"/>
    <w:rsid w:val="000E17AF"/>
    <w:rsid w:val="000E1BF4"/>
    <w:rsid w:val="000E3948"/>
    <w:rsid w:val="000F378D"/>
    <w:rsid w:val="00100502"/>
    <w:rsid w:val="00105BDE"/>
    <w:rsid w:val="0011610E"/>
    <w:rsid w:val="00126B83"/>
    <w:rsid w:val="0013104B"/>
    <w:rsid w:val="00145809"/>
    <w:rsid w:val="00151519"/>
    <w:rsid w:val="00153905"/>
    <w:rsid w:val="001600CD"/>
    <w:rsid w:val="001609AE"/>
    <w:rsid w:val="00161FB7"/>
    <w:rsid w:val="00163EC4"/>
    <w:rsid w:val="001652D0"/>
    <w:rsid w:val="00165511"/>
    <w:rsid w:val="00166AA8"/>
    <w:rsid w:val="00175DCF"/>
    <w:rsid w:val="00176A7A"/>
    <w:rsid w:val="001822DF"/>
    <w:rsid w:val="00196D19"/>
    <w:rsid w:val="00197C6E"/>
    <w:rsid w:val="001B060A"/>
    <w:rsid w:val="001B7352"/>
    <w:rsid w:val="001C0EA8"/>
    <w:rsid w:val="001C60CF"/>
    <w:rsid w:val="001D4F5D"/>
    <w:rsid w:val="001D5E9D"/>
    <w:rsid w:val="001D6189"/>
    <w:rsid w:val="001E47A0"/>
    <w:rsid w:val="001E7ED3"/>
    <w:rsid w:val="001F734E"/>
    <w:rsid w:val="00204136"/>
    <w:rsid w:val="00206AF8"/>
    <w:rsid w:val="00214A10"/>
    <w:rsid w:val="00215B5F"/>
    <w:rsid w:val="00216CED"/>
    <w:rsid w:val="002363D7"/>
    <w:rsid w:val="00236683"/>
    <w:rsid w:val="00245306"/>
    <w:rsid w:val="00251DAC"/>
    <w:rsid w:val="0025594E"/>
    <w:rsid w:val="00275C66"/>
    <w:rsid w:val="00281D7C"/>
    <w:rsid w:val="00282071"/>
    <w:rsid w:val="00283270"/>
    <w:rsid w:val="00284020"/>
    <w:rsid w:val="002854DF"/>
    <w:rsid w:val="002927DE"/>
    <w:rsid w:val="00296D64"/>
    <w:rsid w:val="002B2A01"/>
    <w:rsid w:val="002D0A29"/>
    <w:rsid w:val="002F244B"/>
    <w:rsid w:val="002F3174"/>
    <w:rsid w:val="0030251F"/>
    <w:rsid w:val="00311F46"/>
    <w:rsid w:val="00315CDD"/>
    <w:rsid w:val="00316A9C"/>
    <w:rsid w:val="0033022F"/>
    <w:rsid w:val="0033795E"/>
    <w:rsid w:val="00345609"/>
    <w:rsid w:val="00346BB8"/>
    <w:rsid w:val="00353D92"/>
    <w:rsid w:val="00356751"/>
    <w:rsid w:val="00362A5D"/>
    <w:rsid w:val="00374D52"/>
    <w:rsid w:val="003904BD"/>
    <w:rsid w:val="00396CD1"/>
    <w:rsid w:val="003A197A"/>
    <w:rsid w:val="003A3D77"/>
    <w:rsid w:val="003A72BA"/>
    <w:rsid w:val="003A72C6"/>
    <w:rsid w:val="003B010C"/>
    <w:rsid w:val="003B3A35"/>
    <w:rsid w:val="003B6BDE"/>
    <w:rsid w:val="003B7245"/>
    <w:rsid w:val="003B7511"/>
    <w:rsid w:val="003B76B3"/>
    <w:rsid w:val="003D06B2"/>
    <w:rsid w:val="003D36BE"/>
    <w:rsid w:val="003D54B7"/>
    <w:rsid w:val="003E164F"/>
    <w:rsid w:val="003E5FA7"/>
    <w:rsid w:val="003E60A6"/>
    <w:rsid w:val="003F130D"/>
    <w:rsid w:val="003F35ED"/>
    <w:rsid w:val="003F377A"/>
    <w:rsid w:val="0040152D"/>
    <w:rsid w:val="0042219D"/>
    <w:rsid w:val="00434B5D"/>
    <w:rsid w:val="004407F2"/>
    <w:rsid w:val="004467C8"/>
    <w:rsid w:val="00454A23"/>
    <w:rsid w:val="00455F6C"/>
    <w:rsid w:val="00456139"/>
    <w:rsid w:val="004651FE"/>
    <w:rsid w:val="00470AAB"/>
    <w:rsid w:val="004715D1"/>
    <w:rsid w:val="00473DD8"/>
    <w:rsid w:val="00485FFC"/>
    <w:rsid w:val="0048601B"/>
    <w:rsid w:val="0049565D"/>
    <w:rsid w:val="004971B6"/>
    <w:rsid w:val="0049791B"/>
    <w:rsid w:val="004A4FB8"/>
    <w:rsid w:val="004B0C39"/>
    <w:rsid w:val="004C20A0"/>
    <w:rsid w:val="004C330A"/>
    <w:rsid w:val="004D1C1E"/>
    <w:rsid w:val="004D4829"/>
    <w:rsid w:val="004E12B9"/>
    <w:rsid w:val="004E7207"/>
    <w:rsid w:val="004F68FD"/>
    <w:rsid w:val="004F72A6"/>
    <w:rsid w:val="0050693B"/>
    <w:rsid w:val="00506C3D"/>
    <w:rsid w:val="0050798B"/>
    <w:rsid w:val="005331DB"/>
    <w:rsid w:val="005340E7"/>
    <w:rsid w:val="00537C52"/>
    <w:rsid w:val="005427A0"/>
    <w:rsid w:val="005432BD"/>
    <w:rsid w:val="005459F1"/>
    <w:rsid w:val="00545ABB"/>
    <w:rsid w:val="0054611E"/>
    <w:rsid w:val="00550525"/>
    <w:rsid w:val="00553DBB"/>
    <w:rsid w:val="00555B0C"/>
    <w:rsid w:val="005566A7"/>
    <w:rsid w:val="00560B90"/>
    <w:rsid w:val="005613F4"/>
    <w:rsid w:val="00561A63"/>
    <w:rsid w:val="00562B3D"/>
    <w:rsid w:val="00565838"/>
    <w:rsid w:val="00567C34"/>
    <w:rsid w:val="005826D6"/>
    <w:rsid w:val="00582DCC"/>
    <w:rsid w:val="005908C9"/>
    <w:rsid w:val="00591872"/>
    <w:rsid w:val="005933D5"/>
    <w:rsid w:val="0059603C"/>
    <w:rsid w:val="00596913"/>
    <w:rsid w:val="00597D7E"/>
    <w:rsid w:val="005B060F"/>
    <w:rsid w:val="005B3A2C"/>
    <w:rsid w:val="005C1B98"/>
    <w:rsid w:val="005E16C7"/>
    <w:rsid w:val="005E3C10"/>
    <w:rsid w:val="005E4356"/>
    <w:rsid w:val="005F2853"/>
    <w:rsid w:val="006036A0"/>
    <w:rsid w:val="006074A4"/>
    <w:rsid w:val="00607CD1"/>
    <w:rsid w:val="00610FE7"/>
    <w:rsid w:val="00612FC1"/>
    <w:rsid w:val="00613D9D"/>
    <w:rsid w:val="006147F1"/>
    <w:rsid w:val="0062357B"/>
    <w:rsid w:val="006259F0"/>
    <w:rsid w:val="0063036D"/>
    <w:rsid w:val="00634092"/>
    <w:rsid w:val="006349BB"/>
    <w:rsid w:val="00635731"/>
    <w:rsid w:val="00635AA2"/>
    <w:rsid w:val="00636A5C"/>
    <w:rsid w:val="006448BB"/>
    <w:rsid w:val="00646A7F"/>
    <w:rsid w:val="00652B49"/>
    <w:rsid w:val="00656A02"/>
    <w:rsid w:val="006572A8"/>
    <w:rsid w:val="00684E92"/>
    <w:rsid w:val="00690971"/>
    <w:rsid w:val="006A1C63"/>
    <w:rsid w:val="006A2467"/>
    <w:rsid w:val="006B60D4"/>
    <w:rsid w:val="006C0B97"/>
    <w:rsid w:val="006C1F92"/>
    <w:rsid w:val="006C316F"/>
    <w:rsid w:val="006C71B2"/>
    <w:rsid w:val="006D67B7"/>
    <w:rsid w:val="006F502F"/>
    <w:rsid w:val="006F6106"/>
    <w:rsid w:val="006F727A"/>
    <w:rsid w:val="00701F9D"/>
    <w:rsid w:val="00707F18"/>
    <w:rsid w:val="007124EA"/>
    <w:rsid w:val="00713957"/>
    <w:rsid w:val="007226D1"/>
    <w:rsid w:val="007236B5"/>
    <w:rsid w:val="007264DA"/>
    <w:rsid w:val="00726D7D"/>
    <w:rsid w:val="0072706C"/>
    <w:rsid w:val="0072749C"/>
    <w:rsid w:val="00740729"/>
    <w:rsid w:val="007444A2"/>
    <w:rsid w:val="007523A4"/>
    <w:rsid w:val="00752DB5"/>
    <w:rsid w:val="00754AFF"/>
    <w:rsid w:val="0077330E"/>
    <w:rsid w:val="00786921"/>
    <w:rsid w:val="00786D1E"/>
    <w:rsid w:val="00786D82"/>
    <w:rsid w:val="00790C58"/>
    <w:rsid w:val="00792FB2"/>
    <w:rsid w:val="00794454"/>
    <w:rsid w:val="007B44A7"/>
    <w:rsid w:val="007B5DDB"/>
    <w:rsid w:val="007C6045"/>
    <w:rsid w:val="007C7C88"/>
    <w:rsid w:val="007D08C6"/>
    <w:rsid w:val="007E10A1"/>
    <w:rsid w:val="007E704A"/>
    <w:rsid w:val="007F23E8"/>
    <w:rsid w:val="007F2441"/>
    <w:rsid w:val="007F6A2A"/>
    <w:rsid w:val="007F6EA7"/>
    <w:rsid w:val="00807C17"/>
    <w:rsid w:val="00821CF7"/>
    <w:rsid w:val="008255C7"/>
    <w:rsid w:val="00826539"/>
    <w:rsid w:val="00826E45"/>
    <w:rsid w:val="008336CD"/>
    <w:rsid w:val="008374F9"/>
    <w:rsid w:val="00843545"/>
    <w:rsid w:val="00846110"/>
    <w:rsid w:val="00847E03"/>
    <w:rsid w:val="00852E7B"/>
    <w:rsid w:val="00855156"/>
    <w:rsid w:val="00855E57"/>
    <w:rsid w:val="008620AB"/>
    <w:rsid w:val="008712C6"/>
    <w:rsid w:val="00872106"/>
    <w:rsid w:val="00874A9C"/>
    <w:rsid w:val="00877F26"/>
    <w:rsid w:val="00886688"/>
    <w:rsid w:val="00893009"/>
    <w:rsid w:val="008972B6"/>
    <w:rsid w:val="008A0482"/>
    <w:rsid w:val="008A1CC8"/>
    <w:rsid w:val="008A49BC"/>
    <w:rsid w:val="008B046A"/>
    <w:rsid w:val="008D0FC8"/>
    <w:rsid w:val="008D3BDB"/>
    <w:rsid w:val="008F173D"/>
    <w:rsid w:val="008F3A39"/>
    <w:rsid w:val="008F4AE8"/>
    <w:rsid w:val="00913BE8"/>
    <w:rsid w:val="009162E6"/>
    <w:rsid w:val="00920025"/>
    <w:rsid w:val="00920D3A"/>
    <w:rsid w:val="00920ECB"/>
    <w:rsid w:val="009273F7"/>
    <w:rsid w:val="0093634B"/>
    <w:rsid w:val="0094095F"/>
    <w:rsid w:val="00944D5B"/>
    <w:rsid w:val="009451A2"/>
    <w:rsid w:val="00950A26"/>
    <w:rsid w:val="00951AB3"/>
    <w:rsid w:val="0095577C"/>
    <w:rsid w:val="00955FC8"/>
    <w:rsid w:val="00980393"/>
    <w:rsid w:val="00987062"/>
    <w:rsid w:val="00992B06"/>
    <w:rsid w:val="009A1012"/>
    <w:rsid w:val="009A1293"/>
    <w:rsid w:val="009A2BCC"/>
    <w:rsid w:val="009B3BFF"/>
    <w:rsid w:val="009B7ABE"/>
    <w:rsid w:val="009C244F"/>
    <w:rsid w:val="009C6B2D"/>
    <w:rsid w:val="009C7E1D"/>
    <w:rsid w:val="009D218F"/>
    <w:rsid w:val="009D29F3"/>
    <w:rsid w:val="009E52F5"/>
    <w:rsid w:val="009E62EA"/>
    <w:rsid w:val="009E6FC5"/>
    <w:rsid w:val="009F1104"/>
    <w:rsid w:val="009F7853"/>
    <w:rsid w:val="00A01D72"/>
    <w:rsid w:val="00A10363"/>
    <w:rsid w:val="00A16852"/>
    <w:rsid w:val="00A24764"/>
    <w:rsid w:val="00A24AB9"/>
    <w:rsid w:val="00A32944"/>
    <w:rsid w:val="00A4407B"/>
    <w:rsid w:val="00A46D43"/>
    <w:rsid w:val="00A71015"/>
    <w:rsid w:val="00A8629B"/>
    <w:rsid w:val="00A867E3"/>
    <w:rsid w:val="00A878FB"/>
    <w:rsid w:val="00A91B0C"/>
    <w:rsid w:val="00AA5F9E"/>
    <w:rsid w:val="00AA615E"/>
    <w:rsid w:val="00AB3268"/>
    <w:rsid w:val="00AB7B62"/>
    <w:rsid w:val="00AC3A6D"/>
    <w:rsid w:val="00AC6900"/>
    <w:rsid w:val="00AE5E40"/>
    <w:rsid w:val="00AF27AA"/>
    <w:rsid w:val="00AF4109"/>
    <w:rsid w:val="00AF6DB3"/>
    <w:rsid w:val="00B0011F"/>
    <w:rsid w:val="00B04289"/>
    <w:rsid w:val="00B15D4D"/>
    <w:rsid w:val="00B168A9"/>
    <w:rsid w:val="00B16BCB"/>
    <w:rsid w:val="00B24FB9"/>
    <w:rsid w:val="00B2560D"/>
    <w:rsid w:val="00B27013"/>
    <w:rsid w:val="00B34EF4"/>
    <w:rsid w:val="00B439F8"/>
    <w:rsid w:val="00B505E9"/>
    <w:rsid w:val="00B50935"/>
    <w:rsid w:val="00B51B96"/>
    <w:rsid w:val="00B53FE2"/>
    <w:rsid w:val="00B56DD9"/>
    <w:rsid w:val="00B705CA"/>
    <w:rsid w:val="00B802AE"/>
    <w:rsid w:val="00B94998"/>
    <w:rsid w:val="00BA38F5"/>
    <w:rsid w:val="00BB1F92"/>
    <w:rsid w:val="00BB3479"/>
    <w:rsid w:val="00BB6D82"/>
    <w:rsid w:val="00BC0176"/>
    <w:rsid w:val="00BC1220"/>
    <w:rsid w:val="00BC144E"/>
    <w:rsid w:val="00BC2EBB"/>
    <w:rsid w:val="00BC7F68"/>
    <w:rsid w:val="00BD00A1"/>
    <w:rsid w:val="00BD5D21"/>
    <w:rsid w:val="00BE0F33"/>
    <w:rsid w:val="00BE0FEF"/>
    <w:rsid w:val="00BE2A95"/>
    <w:rsid w:val="00BE3EC8"/>
    <w:rsid w:val="00BF0844"/>
    <w:rsid w:val="00BF2D2D"/>
    <w:rsid w:val="00BF541F"/>
    <w:rsid w:val="00C037A9"/>
    <w:rsid w:val="00C053AB"/>
    <w:rsid w:val="00C06C31"/>
    <w:rsid w:val="00C07B9B"/>
    <w:rsid w:val="00C107FC"/>
    <w:rsid w:val="00C11CE5"/>
    <w:rsid w:val="00C16A44"/>
    <w:rsid w:val="00C17817"/>
    <w:rsid w:val="00C21EAF"/>
    <w:rsid w:val="00C241D9"/>
    <w:rsid w:val="00C27DCF"/>
    <w:rsid w:val="00C33FC2"/>
    <w:rsid w:val="00C40C3A"/>
    <w:rsid w:val="00C43F75"/>
    <w:rsid w:val="00C50E33"/>
    <w:rsid w:val="00C550A4"/>
    <w:rsid w:val="00C5722C"/>
    <w:rsid w:val="00C6053B"/>
    <w:rsid w:val="00C6446F"/>
    <w:rsid w:val="00C6768F"/>
    <w:rsid w:val="00C77E6E"/>
    <w:rsid w:val="00C84160"/>
    <w:rsid w:val="00C84272"/>
    <w:rsid w:val="00C84547"/>
    <w:rsid w:val="00C9502C"/>
    <w:rsid w:val="00CA5019"/>
    <w:rsid w:val="00CB3719"/>
    <w:rsid w:val="00CC524E"/>
    <w:rsid w:val="00CC6CDA"/>
    <w:rsid w:val="00CE01C3"/>
    <w:rsid w:val="00CE6280"/>
    <w:rsid w:val="00CF5936"/>
    <w:rsid w:val="00D0249A"/>
    <w:rsid w:val="00D06101"/>
    <w:rsid w:val="00D10D36"/>
    <w:rsid w:val="00D12616"/>
    <w:rsid w:val="00D139A7"/>
    <w:rsid w:val="00D237ED"/>
    <w:rsid w:val="00D30698"/>
    <w:rsid w:val="00D33908"/>
    <w:rsid w:val="00D41471"/>
    <w:rsid w:val="00D4737F"/>
    <w:rsid w:val="00D539EE"/>
    <w:rsid w:val="00D54016"/>
    <w:rsid w:val="00D558A9"/>
    <w:rsid w:val="00D57C87"/>
    <w:rsid w:val="00D6293E"/>
    <w:rsid w:val="00D631AB"/>
    <w:rsid w:val="00D6788F"/>
    <w:rsid w:val="00D67E48"/>
    <w:rsid w:val="00D80875"/>
    <w:rsid w:val="00DA10EE"/>
    <w:rsid w:val="00DA50BF"/>
    <w:rsid w:val="00DB0A43"/>
    <w:rsid w:val="00DB0CCA"/>
    <w:rsid w:val="00DC1CE6"/>
    <w:rsid w:val="00DC4373"/>
    <w:rsid w:val="00DD26AC"/>
    <w:rsid w:val="00DD51DC"/>
    <w:rsid w:val="00DE3D47"/>
    <w:rsid w:val="00DF5ADD"/>
    <w:rsid w:val="00E01385"/>
    <w:rsid w:val="00E025C9"/>
    <w:rsid w:val="00E03BC6"/>
    <w:rsid w:val="00E04986"/>
    <w:rsid w:val="00E05193"/>
    <w:rsid w:val="00E1360D"/>
    <w:rsid w:val="00E142E0"/>
    <w:rsid w:val="00E145C6"/>
    <w:rsid w:val="00E148C3"/>
    <w:rsid w:val="00E170D2"/>
    <w:rsid w:val="00E239DF"/>
    <w:rsid w:val="00E3530F"/>
    <w:rsid w:val="00E37123"/>
    <w:rsid w:val="00E41F69"/>
    <w:rsid w:val="00E46808"/>
    <w:rsid w:val="00E47B27"/>
    <w:rsid w:val="00E52248"/>
    <w:rsid w:val="00E6210E"/>
    <w:rsid w:val="00E63A87"/>
    <w:rsid w:val="00E66E12"/>
    <w:rsid w:val="00E730E2"/>
    <w:rsid w:val="00E735F1"/>
    <w:rsid w:val="00E740B0"/>
    <w:rsid w:val="00E74A0B"/>
    <w:rsid w:val="00E76135"/>
    <w:rsid w:val="00E805BD"/>
    <w:rsid w:val="00EA469C"/>
    <w:rsid w:val="00EA5856"/>
    <w:rsid w:val="00EA7560"/>
    <w:rsid w:val="00EA7A6B"/>
    <w:rsid w:val="00EB4946"/>
    <w:rsid w:val="00EB7E00"/>
    <w:rsid w:val="00ED2C5B"/>
    <w:rsid w:val="00ED49F1"/>
    <w:rsid w:val="00EE18A8"/>
    <w:rsid w:val="00EE5540"/>
    <w:rsid w:val="00EE5F88"/>
    <w:rsid w:val="00EF0265"/>
    <w:rsid w:val="00EF09F5"/>
    <w:rsid w:val="00EF67F0"/>
    <w:rsid w:val="00F02279"/>
    <w:rsid w:val="00F05777"/>
    <w:rsid w:val="00F12128"/>
    <w:rsid w:val="00F1472F"/>
    <w:rsid w:val="00F2109A"/>
    <w:rsid w:val="00F33853"/>
    <w:rsid w:val="00F36277"/>
    <w:rsid w:val="00F42BC3"/>
    <w:rsid w:val="00F45EC4"/>
    <w:rsid w:val="00F5231D"/>
    <w:rsid w:val="00F53414"/>
    <w:rsid w:val="00F65691"/>
    <w:rsid w:val="00F67D88"/>
    <w:rsid w:val="00F70C35"/>
    <w:rsid w:val="00F75DF0"/>
    <w:rsid w:val="00F81825"/>
    <w:rsid w:val="00F90D16"/>
    <w:rsid w:val="00FC2817"/>
    <w:rsid w:val="00FE0AA1"/>
    <w:rsid w:val="00FE5FF4"/>
    <w:rsid w:val="00FF0EA7"/>
    <w:rsid w:val="00FF79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519"/>
    <w:rPr>
      <w:rFonts w:ascii="Times New Roman" w:eastAsia="Times New Roman" w:hAnsi="Times New Roman"/>
      <w:sz w:val="24"/>
      <w:szCs w:val="24"/>
    </w:rPr>
  </w:style>
  <w:style w:type="paragraph" w:styleId="Ttulo3">
    <w:name w:val="heading 3"/>
    <w:basedOn w:val="Normal"/>
    <w:link w:val="Ttulo3Char"/>
    <w:uiPriority w:val="9"/>
    <w:qFormat/>
    <w:rsid w:val="00E148C3"/>
    <w:pPr>
      <w:spacing w:before="100" w:beforeAutospacing="1" w:after="100" w:afterAutospacing="1"/>
      <w:outlineLvl w:val="2"/>
    </w:pPr>
    <w:rPr>
      <w:b/>
      <w:bCs/>
      <w:sz w:val="27"/>
      <w:szCs w:val="27"/>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rsid w:val="00151519"/>
  </w:style>
  <w:style w:type="character" w:customStyle="1" w:styleId="Ttulo3Char">
    <w:name w:val="Título 3 Char"/>
    <w:link w:val="Ttulo3"/>
    <w:uiPriority w:val="9"/>
    <w:rsid w:val="00E148C3"/>
    <w:rPr>
      <w:rFonts w:ascii="Times New Roman" w:eastAsia="Times New Roman" w:hAnsi="Times New Roman"/>
      <w:b/>
      <w:bCs/>
      <w:sz w:val="27"/>
      <w:szCs w:val="27"/>
    </w:rPr>
  </w:style>
  <w:style w:type="paragraph" w:styleId="NormalWeb">
    <w:name w:val="Normal (Web)"/>
    <w:basedOn w:val="Normal"/>
    <w:unhideWhenUsed/>
    <w:rsid w:val="00636A5C"/>
    <w:pPr>
      <w:spacing w:before="100" w:beforeAutospacing="1" w:after="100" w:afterAutospacing="1"/>
    </w:pPr>
  </w:style>
  <w:style w:type="character" w:styleId="Forte">
    <w:name w:val="Strong"/>
    <w:uiPriority w:val="22"/>
    <w:qFormat/>
    <w:rsid w:val="00636A5C"/>
    <w:rPr>
      <w:b/>
      <w:bCs/>
    </w:rPr>
  </w:style>
  <w:style w:type="character" w:customStyle="1" w:styleId="apple-converted-space">
    <w:name w:val="apple-converted-space"/>
    <w:rsid w:val="00636A5C"/>
  </w:style>
  <w:style w:type="character" w:styleId="Hyperlink">
    <w:name w:val="Hyperlink"/>
    <w:unhideWhenUsed/>
    <w:rsid w:val="00636A5C"/>
    <w:rPr>
      <w:color w:val="0000FF"/>
      <w:u w:val="single"/>
    </w:rPr>
  </w:style>
  <w:style w:type="paragraph" w:styleId="SemEspaamento">
    <w:name w:val="No Spacing"/>
    <w:uiPriority w:val="1"/>
    <w:qFormat/>
    <w:rsid w:val="00636A5C"/>
    <w:rPr>
      <w:sz w:val="22"/>
      <w:szCs w:val="22"/>
      <w:lang w:eastAsia="en-US"/>
    </w:rPr>
  </w:style>
  <w:style w:type="paragraph" w:styleId="Cabealho">
    <w:name w:val="header"/>
    <w:basedOn w:val="Normal"/>
    <w:link w:val="CabealhoChar"/>
    <w:uiPriority w:val="99"/>
    <w:unhideWhenUsed/>
    <w:rsid w:val="00886688"/>
    <w:pPr>
      <w:tabs>
        <w:tab w:val="center" w:pos="4252"/>
        <w:tab w:val="right" w:pos="8504"/>
      </w:tabs>
    </w:pPr>
    <w:rPr>
      <w:lang w:val="x-none" w:eastAsia="x-none"/>
    </w:rPr>
  </w:style>
  <w:style w:type="character" w:customStyle="1" w:styleId="CabealhoChar">
    <w:name w:val="Cabeçalho Char"/>
    <w:link w:val="Cabealho"/>
    <w:uiPriority w:val="99"/>
    <w:rsid w:val="00886688"/>
    <w:rPr>
      <w:rFonts w:ascii="Times New Roman" w:eastAsia="Times New Roman" w:hAnsi="Times New Roman"/>
      <w:sz w:val="24"/>
      <w:szCs w:val="24"/>
    </w:rPr>
  </w:style>
  <w:style w:type="paragraph" w:styleId="Rodap">
    <w:name w:val="footer"/>
    <w:basedOn w:val="Normal"/>
    <w:link w:val="RodapChar"/>
    <w:uiPriority w:val="99"/>
    <w:unhideWhenUsed/>
    <w:rsid w:val="00886688"/>
    <w:pPr>
      <w:tabs>
        <w:tab w:val="center" w:pos="4252"/>
        <w:tab w:val="right" w:pos="8504"/>
      </w:tabs>
    </w:pPr>
    <w:rPr>
      <w:lang w:val="x-none" w:eastAsia="x-none"/>
    </w:rPr>
  </w:style>
  <w:style w:type="character" w:customStyle="1" w:styleId="RodapChar">
    <w:name w:val="Rodapé Char"/>
    <w:link w:val="Rodap"/>
    <w:uiPriority w:val="99"/>
    <w:rsid w:val="00886688"/>
    <w:rPr>
      <w:rFonts w:ascii="Times New Roman" w:eastAsia="Times New Roman" w:hAnsi="Times New Roman"/>
      <w:sz w:val="24"/>
      <w:szCs w:val="24"/>
    </w:rPr>
  </w:style>
  <w:style w:type="table" w:styleId="Tabelacomgrade">
    <w:name w:val="Table Grid"/>
    <w:basedOn w:val="Tabelanormal"/>
    <w:uiPriority w:val="59"/>
    <w:rsid w:val="00495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semiHidden/>
    <w:unhideWhenUsed/>
    <w:rsid w:val="00A8629B"/>
    <w:rPr>
      <w:sz w:val="20"/>
      <w:szCs w:val="20"/>
      <w:lang w:val="x-none" w:eastAsia="x-none"/>
    </w:rPr>
  </w:style>
  <w:style w:type="character" w:customStyle="1" w:styleId="TextodenotaderodapChar">
    <w:name w:val="Texto de nota de rodapé Char"/>
    <w:link w:val="Textodenotaderodap"/>
    <w:semiHidden/>
    <w:rsid w:val="00A8629B"/>
    <w:rPr>
      <w:rFonts w:ascii="Times New Roman" w:eastAsia="Times New Roman" w:hAnsi="Times New Roman"/>
    </w:rPr>
  </w:style>
  <w:style w:type="character" w:styleId="Refdenotaderodap">
    <w:name w:val="footnote reference"/>
    <w:semiHidden/>
    <w:unhideWhenUsed/>
    <w:rsid w:val="00A8629B"/>
    <w:rPr>
      <w:vertAlign w:val="superscript"/>
    </w:rPr>
  </w:style>
  <w:style w:type="paragraph" w:styleId="Textodebalo">
    <w:name w:val="Balloon Text"/>
    <w:basedOn w:val="Normal"/>
    <w:link w:val="TextodebaloChar"/>
    <w:uiPriority w:val="99"/>
    <w:semiHidden/>
    <w:unhideWhenUsed/>
    <w:rsid w:val="008F3A39"/>
    <w:rPr>
      <w:rFonts w:ascii="Tahoma" w:hAnsi="Tahoma"/>
      <w:sz w:val="16"/>
      <w:szCs w:val="16"/>
      <w:lang w:val="x-none" w:eastAsia="x-none"/>
    </w:rPr>
  </w:style>
  <w:style w:type="character" w:customStyle="1" w:styleId="TextodebaloChar">
    <w:name w:val="Texto de balão Char"/>
    <w:link w:val="Textodebalo"/>
    <w:uiPriority w:val="99"/>
    <w:semiHidden/>
    <w:rsid w:val="008F3A39"/>
    <w:rPr>
      <w:rFonts w:ascii="Tahoma" w:eastAsia="Times New Roman" w:hAnsi="Tahoma" w:cs="Tahoma"/>
      <w:sz w:val="16"/>
      <w:szCs w:val="16"/>
    </w:rPr>
  </w:style>
  <w:style w:type="paragraph" w:styleId="Corpodetexto">
    <w:name w:val="Body Text"/>
    <w:basedOn w:val="Normal"/>
    <w:link w:val="CorpodetextoChar"/>
    <w:rsid w:val="005908C9"/>
    <w:pPr>
      <w:jc w:val="both"/>
    </w:pPr>
    <w:rPr>
      <w:snapToGrid w:val="0"/>
      <w:szCs w:val="20"/>
      <w:lang w:val="x-none" w:eastAsia="x-none"/>
    </w:rPr>
  </w:style>
  <w:style w:type="character" w:customStyle="1" w:styleId="CorpodetextoChar">
    <w:name w:val="Corpo de texto Char"/>
    <w:link w:val="Corpodetexto"/>
    <w:rsid w:val="005908C9"/>
    <w:rPr>
      <w:rFonts w:ascii="Times New Roman" w:eastAsia="Times New Roman" w:hAnsi="Times New Roman"/>
      <w:snapToGrid w:val="0"/>
      <w:sz w:val="24"/>
    </w:rPr>
  </w:style>
  <w:style w:type="paragraph" w:styleId="PargrafodaLista">
    <w:name w:val="List Paragraph"/>
    <w:basedOn w:val="Normal"/>
    <w:uiPriority w:val="34"/>
    <w:qFormat/>
    <w:rsid w:val="00C17817"/>
    <w:pPr>
      <w:ind w:left="708"/>
    </w:pPr>
  </w:style>
  <w:style w:type="paragraph" w:styleId="Recuodecorpodetexto">
    <w:name w:val="Body Text Indent"/>
    <w:basedOn w:val="Normal"/>
    <w:link w:val="RecuodecorpodetextoChar"/>
    <w:rsid w:val="00AB7B62"/>
    <w:pPr>
      <w:spacing w:after="120"/>
      <w:ind w:left="283"/>
    </w:pPr>
  </w:style>
  <w:style w:type="character" w:customStyle="1" w:styleId="RecuodecorpodetextoChar">
    <w:name w:val="Recuo de corpo de texto Char"/>
    <w:basedOn w:val="Fontepargpadro"/>
    <w:link w:val="Recuodecorpodetexto"/>
    <w:rsid w:val="00AB7B62"/>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519"/>
    <w:rPr>
      <w:rFonts w:ascii="Times New Roman" w:eastAsia="Times New Roman" w:hAnsi="Times New Roman"/>
      <w:sz w:val="24"/>
      <w:szCs w:val="24"/>
    </w:rPr>
  </w:style>
  <w:style w:type="paragraph" w:styleId="Ttulo3">
    <w:name w:val="heading 3"/>
    <w:basedOn w:val="Normal"/>
    <w:link w:val="Ttulo3Char"/>
    <w:uiPriority w:val="9"/>
    <w:qFormat/>
    <w:rsid w:val="00E148C3"/>
    <w:pPr>
      <w:spacing w:before="100" w:beforeAutospacing="1" w:after="100" w:afterAutospacing="1"/>
      <w:outlineLvl w:val="2"/>
    </w:pPr>
    <w:rPr>
      <w:b/>
      <w:bCs/>
      <w:sz w:val="27"/>
      <w:szCs w:val="27"/>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rsid w:val="00151519"/>
  </w:style>
  <w:style w:type="character" w:customStyle="1" w:styleId="Ttulo3Char">
    <w:name w:val="Título 3 Char"/>
    <w:link w:val="Ttulo3"/>
    <w:uiPriority w:val="9"/>
    <w:rsid w:val="00E148C3"/>
    <w:rPr>
      <w:rFonts w:ascii="Times New Roman" w:eastAsia="Times New Roman" w:hAnsi="Times New Roman"/>
      <w:b/>
      <w:bCs/>
      <w:sz w:val="27"/>
      <w:szCs w:val="27"/>
    </w:rPr>
  </w:style>
  <w:style w:type="paragraph" w:styleId="NormalWeb">
    <w:name w:val="Normal (Web)"/>
    <w:basedOn w:val="Normal"/>
    <w:unhideWhenUsed/>
    <w:rsid w:val="00636A5C"/>
    <w:pPr>
      <w:spacing w:before="100" w:beforeAutospacing="1" w:after="100" w:afterAutospacing="1"/>
    </w:pPr>
  </w:style>
  <w:style w:type="character" w:styleId="Forte">
    <w:name w:val="Strong"/>
    <w:uiPriority w:val="22"/>
    <w:qFormat/>
    <w:rsid w:val="00636A5C"/>
    <w:rPr>
      <w:b/>
      <w:bCs/>
    </w:rPr>
  </w:style>
  <w:style w:type="character" w:customStyle="1" w:styleId="apple-converted-space">
    <w:name w:val="apple-converted-space"/>
    <w:rsid w:val="00636A5C"/>
  </w:style>
  <w:style w:type="character" w:styleId="Hyperlink">
    <w:name w:val="Hyperlink"/>
    <w:unhideWhenUsed/>
    <w:rsid w:val="00636A5C"/>
    <w:rPr>
      <w:color w:val="0000FF"/>
      <w:u w:val="single"/>
    </w:rPr>
  </w:style>
  <w:style w:type="paragraph" w:styleId="SemEspaamento">
    <w:name w:val="No Spacing"/>
    <w:uiPriority w:val="1"/>
    <w:qFormat/>
    <w:rsid w:val="00636A5C"/>
    <w:rPr>
      <w:sz w:val="22"/>
      <w:szCs w:val="22"/>
      <w:lang w:eastAsia="en-US"/>
    </w:rPr>
  </w:style>
  <w:style w:type="paragraph" w:styleId="Cabealho">
    <w:name w:val="header"/>
    <w:basedOn w:val="Normal"/>
    <w:link w:val="CabealhoChar"/>
    <w:uiPriority w:val="99"/>
    <w:unhideWhenUsed/>
    <w:rsid w:val="00886688"/>
    <w:pPr>
      <w:tabs>
        <w:tab w:val="center" w:pos="4252"/>
        <w:tab w:val="right" w:pos="8504"/>
      </w:tabs>
    </w:pPr>
    <w:rPr>
      <w:lang w:val="x-none" w:eastAsia="x-none"/>
    </w:rPr>
  </w:style>
  <w:style w:type="character" w:customStyle="1" w:styleId="CabealhoChar">
    <w:name w:val="Cabeçalho Char"/>
    <w:link w:val="Cabealho"/>
    <w:uiPriority w:val="99"/>
    <w:rsid w:val="00886688"/>
    <w:rPr>
      <w:rFonts w:ascii="Times New Roman" w:eastAsia="Times New Roman" w:hAnsi="Times New Roman"/>
      <w:sz w:val="24"/>
      <w:szCs w:val="24"/>
    </w:rPr>
  </w:style>
  <w:style w:type="paragraph" w:styleId="Rodap">
    <w:name w:val="footer"/>
    <w:basedOn w:val="Normal"/>
    <w:link w:val="RodapChar"/>
    <w:uiPriority w:val="99"/>
    <w:unhideWhenUsed/>
    <w:rsid w:val="00886688"/>
    <w:pPr>
      <w:tabs>
        <w:tab w:val="center" w:pos="4252"/>
        <w:tab w:val="right" w:pos="8504"/>
      </w:tabs>
    </w:pPr>
    <w:rPr>
      <w:lang w:val="x-none" w:eastAsia="x-none"/>
    </w:rPr>
  </w:style>
  <w:style w:type="character" w:customStyle="1" w:styleId="RodapChar">
    <w:name w:val="Rodapé Char"/>
    <w:link w:val="Rodap"/>
    <w:uiPriority w:val="99"/>
    <w:rsid w:val="00886688"/>
    <w:rPr>
      <w:rFonts w:ascii="Times New Roman" w:eastAsia="Times New Roman" w:hAnsi="Times New Roman"/>
      <w:sz w:val="24"/>
      <w:szCs w:val="24"/>
    </w:rPr>
  </w:style>
  <w:style w:type="table" w:styleId="Tabelacomgrade">
    <w:name w:val="Table Grid"/>
    <w:basedOn w:val="Tabelanormal"/>
    <w:uiPriority w:val="59"/>
    <w:rsid w:val="00495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semiHidden/>
    <w:unhideWhenUsed/>
    <w:rsid w:val="00A8629B"/>
    <w:rPr>
      <w:sz w:val="20"/>
      <w:szCs w:val="20"/>
      <w:lang w:val="x-none" w:eastAsia="x-none"/>
    </w:rPr>
  </w:style>
  <w:style w:type="character" w:customStyle="1" w:styleId="TextodenotaderodapChar">
    <w:name w:val="Texto de nota de rodapé Char"/>
    <w:link w:val="Textodenotaderodap"/>
    <w:semiHidden/>
    <w:rsid w:val="00A8629B"/>
    <w:rPr>
      <w:rFonts w:ascii="Times New Roman" w:eastAsia="Times New Roman" w:hAnsi="Times New Roman"/>
    </w:rPr>
  </w:style>
  <w:style w:type="character" w:styleId="Refdenotaderodap">
    <w:name w:val="footnote reference"/>
    <w:semiHidden/>
    <w:unhideWhenUsed/>
    <w:rsid w:val="00A8629B"/>
    <w:rPr>
      <w:vertAlign w:val="superscript"/>
    </w:rPr>
  </w:style>
  <w:style w:type="paragraph" w:styleId="Textodebalo">
    <w:name w:val="Balloon Text"/>
    <w:basedOn w:val="Normal"/>
    <w:link w:val="TextodebaloChar"/>
    <w:uiPriority w:val="99"/>
    <w:semiHidden/>
    <w:unhideWhenUsed/>
    <w:rsid w:val="008F3A39"/>
    <w:rPr>
      <w:rFonts w:ascii="Tahoma" w:hAnsi="Tahoma"/>
      <w:sz w:val="16"/>
      <w:szCs w:val="16"/>
      <w:lang w:val="x-none" w:eastAsia="x-none"/>
    </w:rPr>
  </w:style>
  <w:style w:type="character" w:customStyle="1" w:styleId="TextodebaloChar">
    <w:name w:val="Texto de balão Char"/>
    <w:link w:val="Textodebalo"/>
    <w:uiPriority w:val="99"/>
    <w:semiHidden/>
    <w:rsid w:val="008F3A39"/>
    <w:rPr>
      <w:rFonts w:ascii="Tahoma" w:eastAsia="Times New Roman" w:hAnsi="Tahoma" w:cs="Tahoma"/>
      <w:sz w:val="16"/>
      <w:szCs w:val="16"/>
    </w:rPr>
  </w:style>
  <w:style w:type="paragraph" w:styleId="Corpodetexto">
    <w:name w:val="Body Text"/>
    <w:basedOn w:val="Normal"/>
    <w:link w:val="CorpodetextoChar"/>
    <w:rsid w:val="005908C9"/>
    <w:pPr>
      <w:jc w:val="both"/>
    </w:pPr>
    <w:rPr>
      <w:snapToGrid w:val="0"/>
      <w:szCs w:val="20"/>
      <w:lang w:val="x-none" w:eastAsia="x-none"/>
    </w:rPr>
  </w:style>
  <w:style w:type="character" w:customStyle="1" w:styleId="CorpodetextoChar">
    <w:name w:val="Corpo de texto Char"/>
    <w:link w:val="Corpodetexto"/>
    <w:rsid w:val="005908C9"/>
    <w:rPr>
      <w:rFonts w:ascii="Times New Roman" w:eastAsia="Times New Roman" w:hAnsi="Times New Roman"/>
      <w:snapToGrid w:val="0"/>
      <w:sz w:val="24"/>
    </w:rPr>
  </w:style>
  <w:style w:type="paragraph" w:styleId="PargrafodaLista">
    <w:name w:val="List Paragraph"/>
    <w:basedOn w:val="Normal"/>
    <w:uiPriority w:val="34"/>
    <w:qFormat/>
    <w:rsid w:val="00C17817"/>
    <w:pPr>
      <w:ind w:left="708"/>
    </w:pPr>
  </w:style>
  <w:style w:type="paragraph" w:styleId="Recuodecorpodetexto">
    <w:name w:val="Body Text Indent"/>
    <w:basedOn w:val="Normal"/>
    <w:link w:val="RecuodecorpodetextoChar"/>
    <w:rsid w:val="00AB7B62"/>
    <w:pPr>
      <w:spacing w:after="120"/>
      <w:ind w:left="283"/>
    </w:pPr>
  </w:style>
  <w:style w:type="character" w:customStyle="1" w:styleId="RecuodecorpodetextoChar">
    <w:name w:val="Recuo de corpo de texto Char"/>
    <w:basedOn w:val="Fontepargpadro"/>
    <w:link w:val="Recuodecorpodetexto"/>
    <w:rsid w:val="00AB7B6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0241">
      <w:bodyDiv w:val="1"/>
      <w:marLeft w:val="0"/>
      <w:marRight w:val="0"/>
      <w:marTop w:val="0"/>
      <w:marBottom w:val="0"/>
      <w:divBdr>
        <w:top w:val="none" w:sz="0" w:space="0" w:color="auto"/>
        <w:left w:val="none" w:sz="0" w:space="0" w:color="auto"/>
        <w:bottom w:val="none" w:sz="0" w:space="0" w:color="auto"/>
        <w:right w:val="none" w:sz="0" w:space="0" w:color="auto"/>
      </w:divBdr>
      <w:divsChild>
        <w:div w:id="209876704">
          <w:marLeft w:val="547"/>
          <w:marRight w:val="0"/>
          <w:marTop w:val="154"/>
          <w:marBottom w:val="0"/>
          <w:divBdr>
            <w:top w:val="none" w:sz="0" w:space="0" w:color="auto"/>
            <w:left w:val="none" w:sz="0" w:space="0" w:color="auto"/>
            <w:bottom w:val="none" w:sz="0" w:space="0" w:color="auto"/>
            <w:right w:val="none" w:sz="0" w:space="0" w:color="auto"/>
          </w:divBdr>
        </w:div>
        <w:div w:id="1183009477">
          <w:marLeft w:val="547"/>
          <w:marRight w:val="0"/>
          <w:marTop w:val="154"/>
          <w:marBottom w:val="0"/>
          <w:divBdr>
            <w:top w:val="none" w:sz="0" w:space="0" w:color="auto"/>
            <w:left w:val="none" w:sz="0" w:space="0" w:color="auto"/>
            <w:bottom w:val="none" w:sz="0" w:space="0" w:color="auto"/>
            <w:right w:val="none" w:sz="0" w:space="0" w:color="auto"/>
          </w:divBdr>
        </w:div>
      </w:divsChild>
    </w:div>
    <w:div w:id="331640424">
      <w:bodyDiv w:val="1"/>
      <w:marLeft w:val="0"/>
      <w:marRight w:val="0"/>
      <w:marTop w:val="0"/>
      <w:marBottom w:val="0"/>
      <w:divBdr>
        <w:top w:val="none" w:sz="0" w:space="0" w:color="auto"/>
        <w:left w:val="none" w:sz="0" w:space="0" w:color="auto"/>
        <w:bottom w:val="none" w:sz="0" w:space="0" w:color="auto"/>
        <w:right w:val="none" w:sz="0" w:space="0" w:color="auto"/>
      </w:divBdr>
      <w:divsChild>
        <w:div w:id="1053193782">
          <w:marLeft w:val="547"/>
          <w:marRight w:val="0"/>
          <w:marTop w:val="154"/>
          <w:marBottom w:val="0"/>
          <w:divBdr>
            <w:top w:val="none" w:sz="0" w:space="0" w:color="auto"/>
            <w:left w:val="none" w:sz="0" w:space="0" w:color="auto"/>
            <w:bottom w:val="none" w:sz="0" w:space="0" w:color="auto"/>
            <w:right w:val="none" w:sz="0" w:space="0" w:color="auto"/>
          </w:divBdr>
        </w:div>
        <w:div w:id="1402097627">
          <w:marLeft w:val="547"/>
          <w:marRight w:val="0"/>
          <w:marTop w:val="154"/>
          <w:marBottom w:val="0"/>
          <w:divBdr>
            <w:top w:val="none" w:sz="0" w:space="0" w:color="auto"/>
            <w:left w:val="none" w:sz="0" w:space="0" w:color="auto"/>
            <w:bottom w:val="none" w:sz="0" w:space="0" w:color="auto"/>
            <w:right w:val="none" w:sz="0" w:space="0" w:color="auto"/>
          </w:divBdr>
        </w:div>
      </w:divsChild>
    </w:div>
    <w:div w:id="435516693">
      <w:bodyDiv w:val="1"/>
      <w:marLeft w:val="0"/>
      <w:marRight w:val="0"/>
      <w:marTop w:val="0"/>
      <w:marBottom w:val="0"/>
      <w:divBdr>
        <w:top w:val="none" w:sz="0" w:space="0" w:color="auto"/>
        <w:left w:val="none" w:sz="0" w:space="0" w:color="auto"/>
        <w:bottom w:val="none" w:sz="0" w:space="0" w:color="auto"/>
        <w:right w:val="none" w:sz="0" w:space="0" w:color="auto"/>
      </w:divBdr>
      <w:divsChild>
        <w:div w:id="1051222253">
          <w:marLeft w:val="547"/>
          <w:marRight w:val="0"/>
          <w:marTop w:val="154"/>
          <w:marBottom w:val="0"/>
          <w:divBdr>
            <w:top w:val="none" w:sz="0" w:space="0" w:color="auto"/>
            <w:left w:val="none" w:sz="0" w:space="0" w:color="auto"/>
            <w:bottom w:val="none" w:sz="0" w:space="0" w:color="auto"/>
            <w:right w:val="none" w:sz="0" w:space="0" w:color="auto"/>
          </w:divBdr>
        </w:div>
        <w:div w:id="1116171447">
          <w:marLeft w:val="547"/>
          <w:marRight w:val="0"/>
          <w:marTop w:val="154"/>
          <w:marBottom w:val="0"/>
          <w:divBdr>
            <w:top w:val="none" w:sz="0" w:space="0" w:color="auto"/>
            <w:left w:val="none" w:sz="0" w:space="0" w:color="auto"/>
            <w:bottom w:val="none" w:sz="0" w:space="0" w:color="auto"/>
            <w:right w:val="none" w:sz="0" w:space="0" w:color="auto"/>
          </w:divBdr>
        </w:div>
        <w:div w:id="1806463168">
          <w:marLeft w:val="547"/>
          <w:marRight w:val="0"/>
          <w:marTop w:val="154"/>
          <w:marBottom w:val="0"/>
          <w:divBdr>
            <w:top w:val="none" w:sz="0" w:space="0" w:color="auto"/>
            <w:left w:val="none" w:sz="0" w:space="0" w:color="auto"/>
            <w:bottom w:val="none" w:sz="0" w:space="0" w:color="auto"/>
            <w:right w:val="none" w:sz="0" w:space="0" w:color="auto"/>
          </w:divBdr>
        </w:div>
      </w:divsChild>
    </w:div>
    <w:div w:id="557321727">
      <w:bodyDiv w:val="1"/>
      <w:marLeft w:val="0"/>
      <w:marRight w:val="0"/>
      <w:marTop w:val="0"/>
      <w:marBottom w:val="0"/>
      <w:divBdr>
        <w:top w:val="none" w:sz="0" w:space="0" w:color="auto"/>
        <w:left w:val="none" w:sz="0" w:space="0" w:color="auto"/>
        <w:bottom w:val="none" w:sz="0" w:space="0" w:color="auto"/>
        <w:right w:val="none" w:sz="0" w:space="0" w:color="auto"/>
      </w:divBdr>
    </w:div>
    <w:div w:id="690645940">
      <w:bodyDiv w:val="1"/>
      <w:marLeft w:val="0"/>
      <w:marRight w:val="0"/>
      <w:marTop w:val="0"/>
      <w:marBottom w:val="0"/>
      <w:divBdr>
        <w:top w:val="none" w:sz="0" w:space="0" w:color="auto"/>
        <w:left w:val="none" w:sz="0" w:space="0" w:color="auto"/>
        <w:bottom w:val="none" w:sz="0" w:space="0" w:color="auto"/>
        <w:right w:val="none" w:sz="0" w:space="0" w:color="auto"/>
      </w:divBdr>
    </w:div>
    <w:div w:id="917710574">
      <w:bodyDiv w:val="1"/>
      <w:marLeft w:val="0"/>
      <w:marRight w:val="0"/>
      <w:marTop w:val="0"/>
      <w:marBottom w:val="0"/>
      <w:divBdr>
        <w:top w:val="none" w:sz="0" w:space="0" w:color="auto"/>
        <w:left w:val="none" w:sz="0" w:space="0" w:color="auto"/>
        <w:bottom w:val="none" w:sz="0" w:space="0" w:color="auto"/>
        <w:right w:val="none" w:sz="0" w:space="0" w:color="auto"/>
      </w:divBdr>
      <w:divsChild>
        <w:div w:id="327829532">
          <w:marLeft w:val="547"/>
          <w:marRight w:val="0"/>
          <w:marTop w:val="154"/>
          <w:marBottom w:val="0"/>
          <w:divBdr>
            <w:top w:val="none" w:sz="0" w:space="0" w:color="auto"/>
            <w:left w:val="none" w:sz="0" w:space="0" w:color="auto"/>
            <w:bottom w:val="none" w:sz="0" w:space="0" w:color="auto"/>
            <w:right w:val="none" w:sz="0" w:space="0" w:color="auto"/>
          </w:divBdr>
        </w:div>
        <w:div w:id="1249658814">
          <w:marLeft w:val="547"/>
          <w:marRight w:val="0"/>
          <w:marTop w:val="154"/>
          <w:marBottom w:val="0"/>
          <w:divBdr>
            <w:top w:val="none" w:sz="0" w:space="0" w:color="auto"/>
            <w:left w:val="none" w:sz="0" w:space="0" w:color="auto"/>
            <w:bottom w:val="none" w:sz="0" w:space="0" w:color="auto"/>
            <w:right w:val="none" w:sz="0" w:space="0" w:color="auto"/>
          </w:divBdr>
        </w:div>
        <w:div w:id="1256864590">
          <w:marLeft w:val="547"/>
          <w:marRight w:val="0"/>
          <w:marTop w:val="154"/>
          <w:marBottom w:val="0"/>
          <w:divBdr>
            <w:top w:val="none" w:sz="0" w:space="0" w:color="auto"/>
            <w:left w:val="none" w:sz="0" w:space="0" w:color="auto"/>
            <w:bottom w:val="none" w:sz="0" w:space="0" w:color="auto"/>
            <w:right w:val="none" w:sz="0" w:space="0" w:color="auto"/>
          </w:divBdr>
        </w:div>
        <w:div w:id="1508859093">
          <w:marLeft w:val="547"/>
          <w:marRight w:val="0"/>
          <w:marTop w:val="154"/>
          <w:marBottom w:val="0"/>
          <w:divBdr>
            <w:top w:val="none" w:sz="0" w:space="0" w:color="auto"/>
            <w:left w:val="none" w:sz="0" w:space="0" w:color="auto"/>
            <w:bottom w:val="none" w:sz="0" w:space="0" w:color="auto"/>
            <w:right w:val="none" w:sz="0" w:space="0" w:color="auto"/>
          </w:divBdr>
        </w:div>
        <w:div w:id="1765832927">
          <w:marLeft w:val="547"/>
          <w:marRight w:val="0"/>
          <w:marTop w:val="154"/>
          <w:marBottom w:val="0"/>
          <w:divBdr>
            <w:top w:val="none" w:sz="0" w:space="0" w:color="auto"/>
            <w:left w:val="none" w:sz="0" w:space="0" w:color="auto"/>
            <w:bottom w:val="none" w:sz="0" w:space="0" w:color="auto"/>
            <w:right w:val="none" w:sz="0" w:space="0" w:color="auto"/>
          </w:divBdr>
        </w:div>
      </w:divsChild>
    </w:div>
    <w:div w:id="1107575523">
      <w:bodyDiv w:val="1"/>
      <w:marLeft w:val="0"/>
      <w:marRight w:val="0"/>
      <w:marTop w:val="0"/>
      <w:marBottom w:val="0"/>
      <w:divBdr>
        <w:top w:val="none" w:sz="0" w:space="0" w:color="auto"/>
        <w:left w:val="none" w:sz="0" w:space="0" w:color="auto"/>
        <w:bottom w:val="none" w:sz="0" w:space="0" w:color="auto"/>
        <w:right w:val="none" w:sz="0" w:space="0" w:color="auto"/>
      </w:divBdr>
      <w:divsChild>
        <w:div w:id="1219047859">
          <w:marLeft w:val="547"/>
          <w:marRight w:val="0"/>
          <w:marTop w:val="173"/>
          <w:marBottom w:val="0"/>
          <w:divBdr>
            <w:top w:val="none" w:sz="0" w:space="0" w:color="auto"/>
            <w:left w:val="none" w:sz="0" w:space="0" w:color="auto"/>
            <w:bottom w:val="none" w:sz="0" w:space="0" w:color="auto"/>
            <w:right w:val="none" w:sz="0" w:space="0" w:color="auto"/>
          </w:divBdr>
        </w:div>
        <w:div w:id="2077124465">
          <w:marLeft w:val="547"/>
          <w:marRight w:val="0"/>
          <w:marTop w:val="173"/>
          <w:marBottom w:val="0"/>
          <w:divBdr>
            <w:top w:val="none" w:sz="0" w:space="0" w:color="auto"/>
            <w:left w:val="none" w:sz="0" w:space="0" w:color="auto"/>
            <w:bottom w:val="none" w:sz="0" w:space="0" w:color="auto"/>
            <w:right w:val="none" w:sz="0" w:space="0" w:color="auto"/>
          </w:divBdr>
        </w:div>
      </w:divsChild>
    </w:div>
    <w:div w:id="1176724068">
      <w:bodyDiv w:val="1"/>
      <w:marLeft w:val="0"/>
      <w:marRight w:val="0"/>
      <w:marTop w:val="0"/>
      <w:marBottom w:val="0"/>
      <w:divBdr>
        <w:top w:val="none" w:sz="0" w:space="0" w:color="auto"/>
        <w:left w:val="none" w:sz="0" w:space="0" w:color="auto"/>
        <w:bottom w:val="none" w:sz="0" w:space="0" w:color="auto"/>
        <w:right w:val="none" w:sz="0" w:space="0" w:color="auto"/>
      </w:divBdr>
      <w:divsChild>
        <w:div w:id="118840507">
          <w:marLeft w:val="0"/>
          <w:marRight w:val="0"/>
          <w:marTop w:val="0"/>
          <w:marBottom w:val="0"/>
          <w:divBdr>
            <w:top w:val="none" w:sz="0" w:space="0" w:color="auto"/>
            <w:left w:val="none" w:sz="0" w:space="0" w:color="auto"/>
            <w:bottom w:val="none" w:sz="0" w:space="0" w:color="auto"/>
            <w:right w:val="none" w:sz="0" w:space="0" w:color="auto"/>
          </w:divBdr>
        </w:div>
        <w:div w:id="368074654">
          <w:marLeft w:val="0"/>
          <w:marRight w:val="0"/>
          <w:marTop w:val="0"/>
          <w:marBottom w:val="0"/>
          <w:divBdr>
            <w:top w:val="none" w:sz="0" w:space="0" w:color="auto"/>
            <w:left w:val="none" w:sz="0" w:space="0" w:color="auto"/>
            <w:bottom w:val="none" w:sz="0" w:space="0" w:color="auto"/>
            <w:right w:val="none" w:sz="0" w:space="0" w:color="auto"/>
          </w:divBdr>
        </w:div>
        <w:div w:id="439953401">
          <w:marLeft w:val="0"/>
          <w:marRight w:val="0"/>
          <w:marTop w:val="0"/>
          <w:marBottom w:val="0"/>
          <w:divBdr>
            <w:top w:val="none" w:sz="0" w:space="0" w:color="auto"/>
            <w:left w:val="none" w:sz="0" w:space="0" w:color="auto"/>
            <w:bottom w:val="none" w:sz="0" w:space="0" w:color="auto"/>
            <w:right w:val="none" w:sz="0" w:space="0" w:color="auto"/>
          </w:divBdr>
        </w:div>
        <w:div w:id="566887765">
          <w:marLeft w:val="0"/>
          <w:marRight w:val="0"/>
          <w:marTop w:val="0"/>
          <w:marBottom w:val="0"/>
          <w:divBdr>
            <w:top w:val="none" w:sz="0" w:space="0" w:color="auto"/>
            <w:left w:val="none" w:sz="0" w:space="0" w:color="auto"/>
            <w:bottom w:val="none" w:sz="0" w:space="0" w:color="auto"/>
            <w:right w:val="none" w:sz="0" w:space="0" w:color="auto"/>
          </w:divBdr>
        </w:div>
        <w:div w:id="1407069538">
          <w:marLeft w:val="0"/>
          <w:marRight w:val="0"/>
          <w:marTop w:val="0"/>
          <w:marBottom w:val="0"/>
          <w:divBdr>
            <w:top w:val="none" w:sz="0" w:space="0" w:color="auto"/>
            <w:left w:val="none" w:sz="0" w:space="0" w:color="auto"/>
            <w:bottom w:val="none" w:sz="0" w:space="0" w:color="auto"/>
            <w:right w:val="none" w:sz="0" w:space="0" w:color="auto"/>
          </w:divBdr>
        </w:div>
      </w:divsChild>
    </w:div>
    <w:div w:id="1554081816">
      <w:bodyDiv w:val="1"/>
      <w:marLeft w:val="0"/>
      <w:marRight w:val="0"/>
      <w:marTop w:val="0"/>
      <w:marBottom w:val="0"/>
      <w:divBdr>
        <w:top w:val="none" w:sz="0" w:space="0" w:color="auto"/>
        <w:left w:val="none" w:sz="0" w:space="0" w:color="auto"/>
        <w:bottom w:val="none" w:sz="0" w:space="0" w:color="auto"/>
        <w:right w:val="none" w:sz="0" w:space="0" w:color="auto"/>
      </w:divBdr>
      <w:divsChild>
        <w:div w:id="1202862623">
          <w:marLeft w:val="547"/>
          <w:marRight w:val="0"/>
          <w:marTop w:val="154"/>
          <w:marBottom w:val="0"/>
          <w:divBdr>
            <w:top w:val="none" w:sz="0" w:space="0" w:color="auto"/>
            <w:left w:val="none" w:sz="0" w:space="0" w:color="auto"/>
            <w:bottom w:val="none" w:sz="0" w:space="0" w:color="auto"/>
            <w:right w:val="none" w:sz="0" w:space="0" w:color="auto"/>
          </w:divBdr>
        </w:div>
        <w:div w:id="1615475151">
          <w:marLeft w:val="547"/>
          <w:marRight w:val="0"/>
          <w:marTop w:val="154"/>
          <w:marBottom w:val="0"/>
          <w:divBdr>
            <w:top w:val="none" w:sz="0" w:space="0" w:color="auto"/>
            <w:left w:val="none" w:sz="0" w:space="0" w:color="auto"/>
            <w:bottom w:val="none" w:sz="0" w:space="0" w:color="auto"/>
            <w:right w:val="none" w:sz="0" w:space="0" w:color="auto"/>
          </w:divBdr>
        </w:div>
      </w:divsChild>
    </w:div>
    <w:div w:id="1613169927">
      <w:bodyDiv w:val="1"/>
      <w:marLeft w:val="0"/>
      <w:marRight w:val="0"/>
      <w:marTop w:val="0"/>
      <w:marBottom w:val="0"/>
      <w:divBdr>
        <w:top w:val="none" w:sz="0" w:space="0" w:color="auto"/>
        <w:left w:val="none" w:sz="0" w:space="0" w:color="auto"/>
        <w:bottom w:val="none" w:sz="0" w:space="0" w:color="auto"/>
        <w:right w:val="none" w:sz="0" w:space="0" w:color="auto"/>
      </w:divBdr>
    </w:div>
    <w:div w:id="1676346519">
      <w:bodyDiv w:val="1"/>
      <w:marLeft w:val="0"/>
      <w:marRight w:val="0"/>
      <w:marTop w:val="0"/>
      <w:marBottom w:val="0"/>
      <w:divBdr>
        <w:top w:val="none" w:sz="0" w:space="0" w:color="auto"/>
        <w:left w:val="none" w:sz="0" w:space="0" w:color="auto"/>
        <w:bottom w:val="none" w:sz="0" w:space="0" w:color="auto"/>
        <w:right w:val="none" w:sz="0" w:space="0" w:color="auto"/>
      </w:divBdr>
      <w:divsChild>
        <w:div w:id="631912216">
          <w:marLeft w:val="547"/>
          <w:marRight w:val="0"/>
          <w:marTop w:val="154"/>
          <w:marBottom w:val="0"/>
          <w:divBdr>
            <w:top w:val="none" w:sz="0" w:space="0" w:color="auto"/>
            <w:left w:val="none" w:sz="0" w:space="0" w:color="auto"/>
            <w:bottom w:val="none" w:sz="0" w:space="0" w:color="auto"/>
            <w:right w:val="none" w:sz="0" w:space="0" w:color="auto"/>
          </w:divBdr>
        </w:div>
        <w:div w:id="916550424">
          <w:marLeft w:val="547"/>
          <w:marRight w:val="0"/>
          <w:marTop w:val="154"/>
          <w:marBottom w:val="0"/>
          <w:divBdr>
            <w:top w:val="none" w:sz="0" w:space="0" w:color="auto"/>
            <w:left w:val="none" w:sz="0" w:space="0" w:color="auto"/>
            <w:bottom w:val="none" w:sz="0" w:space="0" w:color="auto"/>
            <w:right w:val="none" w:sz="0" w:space="0" w:color="auto"/>
          </w:divBdr>
        </w:div>
        <w:div w:id="921186897">
          <w:marLeft w:val="547"/>
          <w:marRight w:val="0"/>
          <w:marTop w:val="154"/>
          <w:marBottom w:val="0"/>
          <w:divBdr>
            <w:top w:val="none" w:sz="0" w:space="0" w:color="auto"/>
            <w:left w:val="none" w:sz="0" w:space="0" w:color="auto"/>
            <w:bottom w:val="none" w:sz="0" w:space="0" w:color="auto"/>
            <w:right w:val="none" w:sz="0" w:space="0" w:color="auto"/>
          </w:divBdr>
        </w:div>
        <w:div w:id="1510172268">
          <w:marLeft w:val="547"/>
          <w:marRight w:val="0"/>
          <w:marTop w:val="154"/>
          <w:marBottom w:val="0"/>
          <w:divBdr>
            <w:top w:val="none" w:sz="0" w:space="0" w:color="auto"/>
            <w:left w:val="none" w:sz="0" w:space="0" w:color="auto"/>
            <w:bottom w:val="none" w:sz="0" w:space="0" w:color="auto"/>
            <w:right w:val="none" w:sz="0" w:space="0" w:color="auto"/>
          </w:divBdr>
        </w:div>
      </w:divsChild>
    </w:div>
    <w:div w:id="1689746049">
      <w:bodyDiv w:val="1"/>
      <w:marLeft w:val="0"/>
      <w:marRight w:val="0"/>
      <w:marTop w:val="0"/>
      <w:marBottom w:val="0"/>
      <w:divBdr>
        <w:top w:val="none" w:sz="0" w:space="0" w:color="auto"/>
        <w:left w:val="none" w:sz="0" w:space="0" w:color="auto"/>
        <w:bottom w:val="none" w:sz="0" w:space="0" w:color="auto"/>
        <w:right w:val="none" w:sz="0" w:space="0" w:color="auto"/>
      </w:divBdr>
      <w:divsChild>
        <w:div w:id="557324809">
          <w:marLeft w:val="547"/>
          <w:marRight w:val="0"/>
          <w:marTop w:val="154"/>
          <w:marBottom w:val="0"/>
          <w:divBdr>
            <w:top w:val="none" w:sz="0" w:space="0" w:color="auto"/>
            <w:left w:val="none" w:sz="0" w:space="0" w:color="auto"/>
            <w:bottom w:val="none" w:sz="0" w:space="0" w:color="auto"/>
            <w:right w:val="none" w:sz="0" w:space="0" w:color="auto"/>
          </w:divBdr>
        </w:div>
        <w:div w:id="653141264">
          <w:marLeft w:val="547"/>
          <w:marRight w:val="0"/>
          <w:marTop w:val="154"/>
          <w:marBottom w:val="0"/>
          <w:divBdr>
            <w:top w:val="none" w:sz="0" w:space="0" w:color="auto"/>
            <w:left w:val="none" w:sz="0" w:space="0" w:color="auto"/>
            <w:bottom w:val="none" w:sz="0" w:space="0" w:color="auto"/>
            <w:right w:val="none" w:sz="0" w:space="0" w:color="auto"/>
          </w:divBdr>
        </w:div>
        <w:div w:id="1262294933">
          <w:marLeft w:val="547"/>
          <w:marRight w:val="0"/>
          <w:marTop w:val="154"/>
          <w:marBottom w:val="0"/>
          <w:divBdr>
            <w:top w:val="none" w:sz="0" w:space="0" w:color="auto"/>
            <w:left w:val="none" w:sz="0" w:space="0" w:color="auto"/>
            <w:bottom w:val="none" w:sz="0" w:space="0" w:color="auto"/>
            <w:right w:val="none" w:sz="0" w:space="0" w:color="auto"/>
          </w:divBdr>
        </w:div>
      </w:divsChild>
    </w:div>
    <w:div w:id="1818261836">
      <w:bodyDiv w:val="1"/>
      <w:marLeft w:val="0"/>
      <w:marRight w:val="0"/>
      <w:marTop w:val="0"/>
      <w:marBottom w:val="0"/>
      <w:divBdr>
        <w:top w:val="none" w:sz="0" w:space="0" w:color="auto"/>
        <w:left w:val="none" w:sz="0" w:space="0" w:color="auto"/>
        <w:bottom w:val="none" w:sz="0" w:space="0" w:color="auto"/>
        <w:right w:val="none" w:sz="0" w:space="0" w:color="auto"/>
      </w:divBdr>
      <w:divsChild>
        <w:div w:id="301429080">
          <w:marLeft w:val="547"/>
          <w:marRight w:val="0"/>
          <w:marTop w:val="154"/>
          <w:marBottom w:val="0"/>
          <w:divBdr>
            <w:top w:val="none" w:sz="0" w:space="0" w:color="auto"/>
            <w:left w:val="none" w:sz="0" w:space="0" w:color="auto"/>
            <w:bottom w:val="none" w:sz="0" w:space="0" w:color="auto"/>
            <w:right w:val="none" w:sz="0" w:space="0" w:color="auto"/>
          </w:divBdr>
        </w:div>
        <w:div w:id="741873336">
          <w:marLeft w:val="547"/>
          <w:marRight w:val="0"/>
          <w:marTop w:val="154"/>
          <w:marBottom w:val="0"/>
          <w:divBdr>
            <w:top w:val="none" w:sz="0" w:space="0" w:color="auto"/>
            <w:left w:val="none" w:sz="0" w:space="0" w:color="auto"/>
            <w:bottom w:val="none" w:sz="0" w:space="0" w:color="auto"/>
            <w:right w:val="none" w:sz="0" w:space="0" w:color="auto"/>
          </w:divBdr>
        </w:div>
        <w:div w:id="926773345">
          <w:marLeft w:val="547"/>
          <w:marRight w:val="0"/>
          <w:marTop w:val="154"/>
          <w:marBottom w:val="0"/>
          <w:divBdr>
            <w:top w:val="none" w:sz="0" w:space="0" w:color="auto"/>
            <w:left w:val="none" w:sz="0" w:space="0" w:color="auto"/>
            <w:bottom w:val="none" w:sz="0" w:space="0" w:color="auto"/>
            <w:right w:val="none" w:sz="0" w:space="0" w:color="auto"/>
          </w:divBdr>
        </w:div>
        <w:div w:id="1097025062">
          <w:marLeft w:val="547"/>
          <w:marRight w:val="0"/>
          <w:marTop w:val="154"/>
          <w:marBottom w:val="0"/>
          <w:divBdr>
            <w:top w:val="none" w:sz="0" w:space="0" w:color="auto"/>
            <w:left w:val="none" w:sz="0" w:space="0" w:color="auto"/>
            <w:bottom w:val="none" w:sz="0" w:space="0" w:color="auto"/>
            <w:right w:val="none" w:sz="0" w:space="0" w:color="auto"/>
          </w:divBdr>
        </w:div>
        <w:div w:id="135969802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luckesi.com.br/artigosavaliacao.htm" TargetMode="External"/><Relationship Id="rId4" Type="http://schemas.microsoft.com/office/2007/relationships/stylesWithEffects" Target="stylesWithEffects.xml"/><Relationship Id="rId9" Type="http://schemas.openxmlformats.org/officeDocument/2006/relationships/hyperlink" Target="http://www.filologia.org.br/ileel/sumario.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ortal.mec.gov.br/index.php?option=com_content&amp;view=article&amp;id=12624%3Aensino-fundamental&amp;Itemid=85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15CFE-78D0-419A-9045-2E191BC22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18</Pages>
  <Words>8644</Words>
  <Characters>46681</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55215</CharactersWithSpaces>
  <SharedDoc>false</SharedDoc>
  <HLinks>
    <vt:vector size="12" baseType="variant">
      <vt:variant>
        <vt:i4>393240</vt:i4>
      </vt:variant>
      <vt:variant>
        <vt:i4>3</vt:i4>
      </vt:variant>
      <vt:variant>
        <vt:i4>0</vt:i4>
      </vt:variant>
      <vt:variant>
        <vt:i4>5</vt:i4>
      </vt:variant>
      <vt:variant>
        <vt:lpwstr>http://oglobo.globo.com/vestibular/enem-2010-preste-atencao-nos-criterios-de-correcao-da-redacao-2949589</vt:lpwstr>
      </vt:variant>
      <vt:variant>
        <vt:lpwstr/>
      </vt:variant>
      <vt:variant>
        <vt:i4>196694</vt:i4>
      </vt:variant>
      <vt:variant>
        <vt:i4>0</vt:i4>
      </vt:variant>
      <vt:variant>
        <vt:i4>0</vt:i4>
      </vt:variant>
      <vt:variant>
        <vt:i4>5</vt:i4>
      </vt:variant>
      <vt:variant>
        <vt:lpwstr>http://oglobo.globo.com/vestibular/enem-2010-preste-atencao-nos-criterios-de-correcao-da-redacao-2949589</vt:lpwstr>
      </vt:variant>
      <vt:variant>
        <vt:lpwstr>ixzz1dnNiZKwf</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dc:creator>
  <cp:lastModifiedBy>Myriam</cp:lastModifiedBy>
  <cp:revision>3</cp:revision>
  <cp:lastPrinted>2011-11-16T18:57:00Z</cp:lastPrinted>
  <dcterms:created xsi:type="dcterms:W3CDTF">2012-10-09T02:17:00Z</dcterms:created>
  <dcterms:modified xsi:type="dcterms:W3CDTF">2014-05-01T18:07:00Z</dcterms:modified>
</cp:coreProperties>
</file>