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C502C" w14:textId="77777777" w:rsidR="006600C5" w:rsidRDefault="00D666B0" w:rsidP="008009C6">
      <w:pPr>
        <w:pStyle w:val="LO-normal"/>
        <w:tabs>
          <w:tab w:val="left" w:pos="0"/>
        </w:tabs>
        <w:spacing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 xml:space="preserve">Poéticas Marginais de uma Bailarina </w:t>
      </w:r>
      <w:r>
        <w:rPr>
          <w:rFonts w:eastAsia="Times New Roman" w:cs="Times New Roman"/>
          <w:b/>
          <w:i/>
          <w:color w:val="000000"/>
          <w:sz w:val="28"/>
          <w:szCs w:val="28"/>
        </w:rPr>
        <w:t>Outsider</w:t>
      </w:r>
      <w:r>
        <w:rPr>
          <w:rFonts w:eastAsia="Times New Roman" w:cs="Times New Roman"/>
          <w:b/>
          <w:color w:val="000000"/>
          <w:sz w:val="28"/>
          <w:szCs w:val="28"/>
        </w:rPr>
        <w:t xml:space="preserve">: </w:t>
      </w:r>
    </w:p>
    <w:p w14:paraId="16D3B532" w14:textId="3C8DCE33" w:rsidR="001D28B5" w:rsidRDefault="00D666B0" w:rsidP="008009C6">
      <w:pPr>
        <w:pStyle w:val="LO-normal"/>
        <w:tabs>
          <w:tab w:val="left" w:pos="0"/>
        </w:tabs>
        <w:spacing w:line="24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</w:rPr>
        <w:t xml:space="preserve">uma experiência de pesquisa encarnada </w:t>
      </w:r>
    </w:p>
    <w:p w14:paraId="52DB0ED0" w14:textId="77777777" w:rsidR="001D28B5" w:rsidRDefault="001D28B5" w:rsidP="008009C6">
      <w:pPr>
        <w:pStyle w:val="LO-normal"/>
        <w:spacing w:line="240" w:lineRule="auto"/>
      </w:pPr>
    </w:p>
    <w:p w14:paraId="38D41EA0" w14:textId="77777777" w:rsidR="001D28B5" w:rsidRDefault="001D28B5" w:rsidP="008009C6">
      <w:pPr>
        <w:pStyle w:val="LO-normal"/>
        <w:spacing w:line="240" w:lineRule="auto"/>
        <w:jc w:val="center"/>
        <w:rPr>
          <w:color w:val="000000"/>
        </w:rPr>
      </w:pPr>
    </w:p>
    <w:p w14:paraId="3CA7AA88" w14:textId="21E5D97E" w:rsidR="001D28B5" w:rsidRPr="005C4A3E" w:rsidRDefault="00D666B0" w:rsidP="008009C6">
      <w:pPr>
        <w:pStyle w:val="LO-normal"/>
        <w:tabs>
          <w:tab w:val="left" w:pos="4253"/>
        </w:tabs>
        <w:spacing w:line="240" w:lineRule="auto"/>
        <w:jc w:val="right"/>
        <w:rPr>
          <w:rFonts w:eastAsia="Times New Roman" w:cs="Times New Roman"/>
          <w:i/>
          <w:color w:val="000000"/>
        </w:rPr>
      </w:pPr>
      <w:r w:rsidRPr="005C4A3E">
        <w:rPr>
          <w:rFonts w:eastAsia="Times New Roman" w:cs="Times New Roman"/>
          <w:i/>
          <w:color w:val="000000"/>
        </w:rPr>
        <w:t>Tha</w:t>
      </w:r>
      <w:r w:rsidR="00D7536A" w:rsidRPr="005C4A3E">
        <w:rPr>
          <w:rFonts w:eastAsia="Times New Roman" w:cs="Times New Roman"/>
          <w:i/>
          <w:color w:val="000000"/>
        </w:rPr>
        <w:t>í</w:t>
      </w:r>
      <w:r w:rsidRPr="005C4A3E">
        <w:rPr>
          <w:rFonts w:eastAsia="Times New Roman" w:cs="Times New Roman"/>
          <w:i/>
          <w:color w:val="000000"/>
        </w:rPr>
        <w:t>s Karina Souza do Nas</w:t>
      </w:r>
      <w:r w:rsidR="009C44C0" w:rsidRPr="005C4A3E">
        <w:rPr>
          <w:rFonts w:eastAsia="Times New Roman" w:cs="Times New Roman"/>
          <w:i/>
          <w:color w:val="000000"/>
        </w:rPr>
        <w:t>c</w:t>
      </w:r>
      <w:r w:rsidRPr="005C4A3E">
        <w:rPr>
          <w:rFonts w:eastAsia="Times New Roman" w:cs="Times New Roman"/>
          <w:i/>
          <w:color w:val="000000"/>
        </w:rPr>
        <w:t>imento</w:t>
      </w:r>
    </w:p>
    <w:p w14:paraId="4420C278" w14:textId="2A6767CA" w:rsidR="009C44C0" w:rsidRPr="009C44C0" w:rsidRDefault="00D666B0" w:rsidP="008009C6">
      <w:pPr>
        <w:pStyle w:val="LO-normal"/>
        <w:spacing w:line="240" w:lineRule="auto"/>
        <w:jc w:val="right"/>
        <w:rPr>
          <w:sz w:val="22"/>
          <w:szCs w:val="22"/>
        </w:rPr>
      </w:pPr>
      <w:r w:rsidRPr="009C44C0">
        <w:rPr>
          <w:sz w:val="22"/>
          <w:szCs w:val="22"/>
        </w:rPr>
        <w:t xml:space="preserve">UFPA – </w:t>
      </w:r>
      <w:hyperlink r:id="rId6" w:history="1">
        <w:r w:rsidR="009C44C0" w:rsidRPr="009C44C0">
          <w:rPr>
            <w:rStyle w:val="Hyperlink"/>
            <w:sz w:val="22"/>
            <w:szCs w:val="22"/>
            <w:u w:val="none"/>
          </w:rPr>
          <w:t>thaisksn@yahoo.com.br</w:t>
        </w:r>
      </w:hyperlink>
    </w:p>
    <w:p w14:paraId="3D5319EE" w14:textId="77777777" w:rsidR="009C44C0" w:rsidRDefault="009C44C0" w:rsidP="008009C6">
      <w:pPr>
        <w:pStyle w:val="LO-normal"/>
        <w:spacing w:line="240" w:lineRule="auto"/>
        <w:jc w:val="right"/>
        <w:rPr>
          <w:sz w:val="22"/>
          <w:szCs w:val="22"/>
        </w:rPr>
      </w:pPr>
    </w:p>
    <w:p w14:paraId="41E94BA8" w14:textId="2DDD43BD" w:rsidR="001D28B5" w:rsidRPr="005C4A3E" w:rsidRDefault="00D666B0" w:rsidP="008009C6">
      <w:pPr>
        <w:pStyle w:val="LO-normal"/>
        <w:tabs>
          <w:tab w:val="left" w:pos="4253"/>
        </w:tabs>
        <w:spacing w:line="240" w:lineRule="auto"/>
        <w:jc w:val="right"/>
        <w:rPr>
          <w:rFonts w:eastAsia="Times New Roman" w:cs="Times New Roman"/>
          <w:i/>
          <w:color w:val="000000"/>
        </w:rPr>
      </w:pPr>
      <w:r w:rsidRPr="005C4A3E">
        <w:rPr>
          <w:rFonts w:eastAsia="Times New Roman" w:cs="Times New Roman"/>
          <w:i/>
          <w:color w:val="000000"/>
        </w:rPr>
        <w:t>Giselle Guilhon Antunes Camargo</w:t>
      </w:r>
    </w:p>
    <w:p w14:paraId="7683659B" w14:textId="3811DA17" w:rsidR="009C44C0" w:rsidRPr="009C44C0" w:rsidRDefault="00D666B0" w:rsidP="008009C6">
      <w:pPr>
        <w:pStyle w:val="LO-normal"/>
        <w:tabs>
          <w:tab w:val="left" w:pos="4253"/>
        </w:tabs>
        <w:spacing w:line="240" w:lineRule="auto"/>
        <w:jc w:val="right"/>
        <w:rPr>
          <w:rFonts w:eastAsia="Times New Roman" w:cs="Times New Roman"/>
          <w:iCs/>
          <w:color w:val="000000"/>
          <w:sz w:val="22"/>
          <w:szCs w:val="22"/>
        </w:rPr>
      </w:pPr>
      <w:r w:rsidRPr="009C44C0">
        <w:rPr>
          <w:rFonts w:eastAsia="Times New Roman" w:cs="Times New Roman"/>
          <w:iCs/>
          <w:color w:val="000000"/>
          <w:sz w:val="22"/>
          <w:szCs w:val="22"/>
        </w:rPr>
        <w:t xml:space="preserve">UFPA – </w:t>
      </w:r>
      <w:hyperlink r:id="rId7" w:history="1">
        <w:r w:rsidR="009C44C0" w:rsidRPr="009C44C0">
          <w:rPr>
            <w:rStyle w:val="Hyperlink"/>
            <w:rFonts w:eastAsia="Times New Roman" w:cs="Times New Roman"/>
            <w:iCs/>
            <w:sz w:val="22"/>
            <w:szCs w:val="22"/>
            <w:u w:val="none"/>
          </w:rPr>
          <w:t xml:space="preserve">giguilhon@yahoo.com.br </w:t>
        </w:r>
      </w:hyperlink>
    </w:p>
    <w:p w14:paraId="0BCCABF3" w14:textId="54509DD6" w:rsidR="001D28B5" w:rsidRPr="009C44C0" w:rsidRDefault="009C44C0" w:rsidP="008009C6">
      <w:pPr>
        <w:pStyle w:val="LO-normal"/>
        <w:spacing w:line="240" w:lineRule="auto"/>
        <w:jc w:val="right"/>
        <w:rPr>
          <w:iCs/>
          <w:color w:val="000000"/>
          <w:sz w:val="22"/>
          <w:szCs w:val="22"/>
        </w:rPr>
      </w:pPr>
      <w:r w:rsidRPr="009C44C0">
        <w:rPr>
          <w:iCs/>
          <w:color w:val="000000"/>
          <w:sz w:val="22"/>
          <w:szCs w:val="22"/>
        </w:rPr>
        <w:t>(</w:t>
      </w:r>
      <w:r w:rsidR="00086662">
        <w:rPr>
          <w:iCs/>
          <w:color w:val="000000"/>
          <w:sz w:val="22"/>
          <w:szCs w:val="22"/>
        </w:rPr>
        <w:t>O</w:t>
      </w:r>
      <w:r w:rsidRPr="009C44C0">
        <w:rPr>
          <w:iCs/>
          <w:color w:val="000000"/>
          <w:sz w:val="22"/>
          <w:szCs w:val="22"/>
        </w:rPr>
        <w:t>rientadora)</w:t>
      </w:r>
    </w:p>
    <w:p w14:paraId="45ED418C" w14:textId="77777777" w:rsidR="001D28B5" w:rsidRPr="004D1880" w:rsidRDefault="001D28B5" w:rsidP="008009C6">
      <w:pPr>
        <w:pStyle w:val="LO-normal"/>
        <w:spacing w:line="240" w:lineRule="auto"/>
        <w:ind w:left="709"/>
        <w:rPr>
          <w:b/>
          <w:sz w:val="22"/>
          <w:szCs w:val="22"/>
        </w:rPr>
      </w:pPr>
    </w:p>
    <w:p w14:paraId="3AAF3A4E" w14:textId="77777777" w:rsidR="00147E21" w:rsidRPr="004D1880" w:rsidRDefault="00147E21" w:rsidP="008009C6">
      <w:pPr>
        <w:pStyle w:val="LO-normal"/>
        <w:spacing w:line="240" w:lineRule="auto"/>
        <w:ind w:left="709"/>
        <w:rPr>
          <w:b/>
          <w:sz w:val="22"/>
          <w:szCs w:val="22"/>
        </w:rPr>
      </w:pPr>
    </w:p>
    <w:p w14:paraId="39F88182" w14:textId="7A78ACE7" w:rsidR="001D28B5" w:rsidRDefault="00D666B0" w:rsidP="008009C6">
      <w:pPr>
        <w:pStyle w:val="LO-normal"/>
        <w:spacing w:line="240" w:lineRule="auto"/>
        <w:ind w:left="851"/>
      </w:pPr>
      <w:r>
        <w:rPr>
          <w:b/>
          <w:sz w:val="22"/>
          <w:szCs w:val="22"/>
        </w:rPr>
        <w:t>Resumo</w:t>
      </w:r>
      <w:r>
        <w:rPr>
          <w:sz w:val="22"/>
          <w:szCs w:val="22"/>
        </w:rPr>
        <w:t>: Entre 2016 e 2018, no Programa de Pós-Graduação em Artes da Universidade Federal do Pará (PPGArtes</w:t>
      </w:r>
      <w:r w:rsidR="006600C5">
        <w:rPr>
          <w:sz w:val="22"/>
          <w:szCs w:val="22"/>
        </w:rPr>
        <w:t>/</w:t>
      </w:r>
      <w:r>
        <w:rPr>
          <w:sz w:val="22"/>
          <w:szCs w:val="22"/>
        </w:rPr>
        <w:t xml:space="preserve">UFPA), um projeto de pesquisa sobre três momentos históricos de transformação do </w:t>
      </w:r>
      <w:r>
        <w:rPr>
          <w:i/>
          <w:sz w:val="22"/>
          <w:szCs w:val="22"/>
        </w:rPr>
        <w:t>ballet</w:t>
      </w:r>
      <w:r>
        <w:rPr>
          <w:sz w:val="22"/>
          <w:szCs w:val="22"/>
        </w:rPr>
        <w:t xml:space="preserve"> – as reformas de Jean-Georges Noverre no século XVIII, as mudanças estéticas promovidas pelos </w:t>
      </w:r>
      <w:r>
        <w:rPr>
          <w:i/>
          <w:sz w:val="22"/>
          <w:szCs w:val="22"/>
        </w:rPr>
        <w:t>Ballets Russes</w:t>
      </w:r>
      <w:r>
        <w:rPr>
          <w:sz w:val="22"/>
          <w:szCs w:val="22"/>
        </w:rPr>
        <w:t xml:space="preserve"> de Diaghilev e as reflexões de uma bailarina adulta em Belém do Pará – metamorfoseou-se em uma dissertação</w:t>
      </w:r>
      <w:r w:rsidR="006600C5">
        <w:rPr>
          <w:sz w:val="22"/>
          <w:szCs w:val="22"/>
        </w:rPr>
        <w:t xml:space="preserve"> de mestrado bordada/</w:t>
      </w:r>
      <w:r>
        <w:rPr>
          <w:sz w:val="22"/>
          <w:szCs w:val="22"/>
        </w:rPr>
        <w:t>costurada</w:t>
      </w:r>
      <w:r w:rsidR="006600C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numa perspectiva autoetnográfica cartografada na qual as vivências de uma bailarina às margens da </w:t>
      </w:r>
      <w:r w:rsidR="00D7536A">
        <w:rPr>
          <w:sz w:val="22"/>
          <w:szCs w:val="22"/>
        </w:rPr>
        <w:t>t</w:t>
      </w:r>
      <w:r>
        <w:rPr>
          <w:sz w:val="22"/>
          <w:szCs w:val="22"/>
        </w:rPr>
        <w:t xml:space="preserve">radicionalidade </w:t>
      </w:r>
      <w:r w:rsidR="00D7536A">
        <w:rPr>
          <w:sz w:val="22"/>
          <w:szCs w:val="22"/>
        </w:rPr>
        <w:t>b</w:t>
      </w:r>
      <w:r>
        <w:rPr>
          <w:sz w:val="22"/>
          <w:szCs w:val="22"/>
        </w:rPr>
        <w:t xml:space="preserve">alética foram </w:t>
      </w:r>
      <w:r w:rsidR="006600C5">
        <w:rPr>
          <w:sz w:val="22"/>
          <w:szCs w:val="22"/>
        </w:rPr>
        <w:t xml:space="preserve">articuladas </w:t>
      </w:r>
      <w:r>
        <w:rPr>
          <w:sz w:val="22"/>
          <w:szCs w:val="22"/>
        </w:rPr>
        <w:t xml:space="preserve">com as experiências de outros que passaram por sua vida, bem como com figuras que marcaram a história do </w:t>
      </w:r>
      <w:r>
        <w:rPr>
          <w:i/>
          <w:sz w:val="22"/>
          <w:szCs w:val="22"/>
        </w:rPr>
        <w:t>ballet</w:t>
      </w:r>
      <w:r>
        <w:rPr>
          <w:sz w:val="22"/>
          <w:szCs w:val="22"/>
        </w:rPr>
        <w:t>. A autoetnografia e a cartografia – irmãs de “grafia” – marcam es</w:t>
      </w:r>
      <w:r w:rsidR="006600C5">
        <w:rPr>
          <w:sz w:val="22"/>
          <w:szCs w:val="22"/>
        </w:rPr>
        <w:t>s</w:t>
      </w:r>
      <w:r>
        <w:rPr>
          <w:sz w:val="22"/>
          <w:szCs w:val="22"/>
        </w:rPr>
        <w:t xml:space="preserve">a escrita </w:t>
      </w:r>
      <w:r w:rsidRPr="00D7536A">
        <w:rPr>
          <w:sz w:val="22"/>
          <w:szCs w:val="22"/>
        </w:rPr>
        <w:t>poética</w:t>
      </w:r>
      <w:r w:rsidR="006F0A33" w:rsidRPr="00D7536A">
        <w:rPr>
          <w:sz w:val="22"/>
          <w:szCs w:val="22"/>
        </w:rPr>
        <w:t xml:space="preserve"> </w:t>
      </w:r>
      <w:r w:rsidR="00BE5484" w:rsidRPr="00D7536A">
        <w:rPr>
          <w:sz w:val="22"/>
          <w:szCs w:val="22"/>
        </w:rPr>
        <w:t xml:space="preserve">carregada </w:t>
      </w:r>
      <w:r w:rsidRPr="00D7536A">
        <w:rPr>
          <w:sz w:val="22"/>
          <w:szCs w:val="22"/>
        </w:rPr>
        <w:t>de conhecimento encarnado</w:t>
      </w:r>
      <w:r w:rsidR="00BE5484" w:rsidRPr="00D7536A">
        <w:rPr>
          <w:sz w:val="22"/>
          <w:szCs w:val="22"/>
        </w:rPr>
        <w:t>. Nela</w:t>
      </w:r>
      <w:r w:rsidR="00D7536A">
        <w:rPr>
          <w:sz w:val="22"/>
          <w:szCs w:val="22"/>
        </w:rPr>
        <w:t>,</w:t>
      </w:r>
      <w:r w:rsidR="00BE5484" w:rsidRPr="00D7536A">
        <w:rPr>
          <w:sz w:val="22"/>
          <w:szCs w:val="22"/>
        </w:rPr>
        <w:t xml:space="preserve"> a</w:t>
      </w:r>
      <w:r w:rsidRPr="00D7536A">
        <w:rPr>
          <w:sz w:val="22"/>
          <w:szCs w:val="22"/>
        </w:rPr>
        <w:t>s palavras brincam</w:t>
      </w:r>
      <w:r>
        <w:rPr>
          <w:sz w:val="22"/>
          <w:szCs w:val="22"/>
        </w:rPr>
        <w:t xml:space="preserve"> e um vocabulário criativo </w:t>
      </w:r>
      <w:r w:rsidR="006600C5">
        <w:rPr>
          <w:sz w:val="22"/>
          <w:szCs w:val="22"/>
        </w:rPr>
        <w:t>(</w:t>
      </w:r>
      <w:r>
        <w:rPr>
          <w:sz w:val="22"/>
          <w:szCs w:val="22"/>
        </w:rPr>
        <w:t>re</w:t>
      </w:r>
      <w:r w:rsidR="006600C5">
        <w:rPr>
          <w:sz w:val="22"/>
          <w:szCs w:val="22"/>
        </w:rPr>
        <w:t>)</w:t>
      </w:r>
      <w:r>
        <w:rPr>
          <w:sz w:val="22"/>
          <w:szCs w:val="22"/>
        </w:rPr>
        <w:t>surg</w:t>
      </w:r>
      <w:r w:rsidR="006600C5">
        <w:rPr>
          <w:sz w:val="22"/>
          <w:szCs w:val="22"/>
        </w:rPr>
        <w:t>e</w:t>
      </w:r>
      <w:r w:rsidR="00BE5484">
        <w:rPr>
          <w:sz w:val="22"/>
          <w:szCs w:val="22"/>
        </w:rPr>
        <w:t xml:space="preserve">. As </w:t>
      </w:r>
      <w:r>
        <w:rPr>
          <w:sz w:val="22"/>
          <w:szCs w:val="22"/>
        </w:rPr>
        <w:t>imagens extravasam subjetividades, criando contrastes</w:t>
      </w:r>
      <w:r w:rsidR="00BE5484">
        <w:rPr>
          <w:sz w:val="22"/>
          <w:szCs w:val="22"/>
        </w:rPr>
        <w:t xml:space="preserve">, sem </w:t>
      </w:r>
      <w:r>
        <w:rPr>
          <w:sz w:val="22"/>
          <w:szCs w:val="22"/>
        </w:rPr>
        <w:t xml:space="preserve">jamais </w:t>
      </w:r>
      <w:r w:rsidR="00BE5484">
        <w:rPr>
          <w:sz w:val="22"/>
          <w:szCs w:val="22"/>
        </w:rPr>
        <w:t xml:space="preserve">almejar </w:t>
      </w:r>
      <w:r>
        <w:rPr>
          <w:sz w:val="22"/>
          <w:szCs w:val="22"/>
        </w:rPr>
        <w:t>chegar a conclusões</w:t>
      </w:r>
      <w:r w:rsidR="00BE5484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Tal relato </w:t>
      </w:r>
      <w:r w:rsidR="00BE5484">
        <w:rPr>
          <w:sz w:val="22"/>
          <w:szCs w:val="22"/>
        </w:rPr>
        <w:t>revela</w:t>
      </w:r>
      <w:r>
        <w:rPr>
          <w:sz w:val="22"/>
          <w:szCs w:val="22"/>
        </w:rPr>
        <w:t xml:space="preserve"> possibilidades de construção de </w:t>
      </w:r>
      <w:r w:rsidRPr="00D7536A">
        <w:rPr>
          <w:sz w:val="22"/>
          <w:szCs w:val="22"/>
        </w:rPr>
        <w:t>conhecimentos</w:t>
      </w:r>
      <w:r w:rsidR="006F0A33" w:rsidRPr="00D7536A">
        <w:rPr>
          <w:sz w:val="22"/>
          <w:szCs w:val="22"/>
        </w:rPr>
        <w:t xml:space="preserve"> </w:t>
      </w:r>
      <w:r w:rsidRPr="00D7536A">
        <w:rPr>
          <w:sz w:val="22"/>
          <w:szCs w:val="22"/>
        </w:rPr>
        <w:t>em que</w:t>
      </w:r>
      <w:r>
        <w:rPr>
          <w:sz w:val="22"/>
          <w:szCs w:val="22"/>
        </w:rPr>
        <w:t xml:space="preserve"> a corporeidade/subjetividade da pesquisadora não se dissocia do fenômeno </w:t>
      </w:r>
      <w:r w:rsidR="00BE5484">
        <w:rPr>
          <w:sz w:val="22"/>
          <w:szCs w:val="22"/>
        </w:rPr>
        <w:t>da</w:t>
      </w:r>
      <w:r>
        <w:rPr>
          <w:sz w:val="22"/>
          <w:szCs w:val="22"/>
        </w:rPr>
        <w:t xml:space="preserve"> pesquisa, assim como o próprio fenômeno apela por desenhar </w:t>
      </w:r>
      <w:r w:rsidR="00BE5484">
        <w:rPr>
          <w:sz w:val="22"/>
          <w:szCs w:val="22"/>
        </w:rPr>
        <w:t>su</w:t>
      </w:r>
      <w:r>
        <w:rPr>
          <w:sz w:val="22"/>
          <w:szCs w:val="22"/>
        </w:rPr>
        <w:t>a própria metodologia.</w:t>
      </w:r>
    </w:p>
    <w:p w14:paraId="54027CA5" w14:textId="77777777" w:rsidR="006600C5" w:rsidRDefault="006600C5" w:rsidP="008009C6">
      <w:pPr>
        <w:pStyle w:val="LO-normal"/>
        <w:spacing w:line="240" w:lineRule="auto"/>
        <w:ind w:left="851"/>
        <w:rPr>
          <w:b/>
          <w:sz w:val="22"/>
          <w:szCs w:val="22"/>
        </w:rPr>
      </w:pPr>
    </w:p>
    <w:p w14:paraId="0D8D366A" w14:textId="6A71ACF1" w:rsidR="001D28B5" w:rsidRDefault="00D666B0" w:rsidP="008009C6">
      <w:pPr>
        <w:pStyle w:val="LO-normal"/>
        <w:spacing w:line="240" w:lineRule="auto"/>
        <w:ind w:left="851"/>
      </w:pPr>
      <w:r>
        <w:rPr>
          <w:b/>
          <w:sz w:val="22"/>
          <w:szCs w:val="22"/>
        </w:rPr>
        <w:t>Palavras-chave</w:t>
      </w:r>
      <w:r>
        <w:rPr>
          <w:sz w:val="22"/>
          <w:szCs w:val="22"/>
        </w:rPr>
        <w:t xml:space="preserve">: </w:t>
      </w:r>
      <w:r w:rsidR="006600C5" w:rsidRPr="006600C5">
        <w:rPr>
          <w:i/>
          <w:iCs/>
          <w:sz w:val="22"/>
          <w:szCs w:val="22"/>
        </w:rPr>
        <w:t>Ballet</w:t>
      </w:r>
      <w:r w:rsidR="006600C5">
        <w:rPr>
          <w:sz w:val="22"/>
          <w:szCs w:val="22"/>
        </w:rPr>
        <w:t xml:space="preserve">. </w:t>
      </w:r>
      <w:r>
        <w:rPr>
          <w:sz w:val="22"/>
          <w:szCs w:val="22"/>
        </w:rPr>
        <w:t>Autoetnografia</w:t>
      </w:r>
      <w:r w:rsidR="006600C5">
        <w:rPr>
          <w:sz w:val="22"/>
          <w:szCs w:val="22"/>
        </w:rPr>
        <w:t>.</w:t>
      </w:r>
      <w:r>
        <w:rPr>
          <w:sz w:val="22"/>
          <w:szCs w:val="22"/>
        </w:rPr>
        <w:t xml:space="preserve"> Cartograf</w:t>
      </w:r>
      <w:r w:rsidR="006600C5">
        <w:rPr>
          <w:sz w:val="22"/>
          <w:szCs w:val="22"/>
        </w:rPr>
        <w:t>ia</w:t>
      </w:r>
      <w:r>
        <w:rPr>
          <w:sz w:val="22"/>
          <w:szCs w:val="22"/>
        </w:rPr>
        <w:t xml:space="preserve">. Conhecimento Encarnado. </w:t>
      </w:r>
    </w:p>
    <w:p w14:paraId="7D6D4058" w14:textId="77777777" w:rsidR="001D28B5" w:rsidRDefault="001D28B5" w:rsidP="008009C6">
      <w:pPr>
        <w:pStyle w:val="LO-normal"/>
        <w:spacing w:line="240" w:lineRule="auto"/>
        <w:ind w:left="851"/>
      </w:pPr>
      <w:bookmarkStart w:id="0" w:name="gjdgxs"/>
      <w:bookmarkEnd w:id="0"/>
    </w:p>
    <w:p w14:paraId="634A66E1" w14:textId="47661F9E" w:rsidR="001D28B5" w:rsidRDefault="00D666B0" w:rsidP="008009C6">
      <w:pPr>
        <w:pStyle w:val="LO-normal"/>
        <w:spacing w:line="240" w:lineRule="auto"/>
        <w:ind w:left="851"/>
        <w:rPr>
          <w:rFonts w:eastAsia="Times New Roman" w:cs="Times New Roman"/>
          <w:color w:val="202124"/>
          <w:sz w:val="28"/>
          <w:szCs w:val="28"/>
        </w:rPr>
      </w:pPr>
      <w:r>
        <w:rPr>
          <w:rFonts w:eastAsia="Times New Roman" w:cs="Times New Roman"/>
          <w:b/>
          <w:color w:val="202124"/>
          <w:sz w:val="22"/>
          <w:szCs w:val="22"/>
        </w:rPr>
        <w:t xml:space="preserve">Marginal </w:t>
      </w:r>
      <w:r w:rsidR="007A6101">
        <w:rPr>
          <w:rFonts w:eastAsia="Times New Roman" w:cs="Times New Roman"/>
          <w:b/>
          <w:color w:val="202124"/>
          <w:sz w:val="22"/>
          <w:szCs w:val="22"/>
        </w:rPr>
        <w:t>P</w:t>
      </w:r>
      <w:r>
        <w:rPr>
          <w:rFonts w:eastAsia="Times New Roman" w:cs="Times New Roman"/>
          <w:b/>
          <w:color w:val="202124"/>
          <w:sz w:val="22"/>
          <w:szCs w:val="22"/>
        </w:rPr>
        <w:t xml:space="preserve">oetics of an </w:t>
      </w:r>
      <w:r w:rsidR="007A6101">
        <w:rPr>
          <w:rFonts w:eastAsia="Times New Roman" w:cs="Times New Roman"/>
          <w:b/>
          <w:color w:val="202124"/>
          <w:sz w:val="22"/>
          <w:szCs w:val="22"/>
        </w:rPr>
        <w:t>O</w:t>
      </w:r>
      <w:r>
        <w:rPr>
          <w:rFonts w:eastAsia="Times New Roman" w:cs="Times New Roman"/>
          <w:b/>
          <w:color w:val="202124"/>
          <w:sz w:val="22"/>
          <w:szCs w:val="22"/>
        </w:rPr>
        <w:t xml:space="preserve">utsider </w:t>
      </w:r>
      <w:r w:rsidR="00AA1B7C">
        <w:rPr>
          <w:rFonts w:eastAsia="Times New Roman" w:cs="Times New Roman"/>
          <w:b/>
          <w:color w:val="202124"/>
          <w:sz w:val="22"/>
          <w:szCs w:val="22"/>
        </w:rPr>
        <w:t>D</w:t>
      </w:r>
      <w:r>
        <w:rPr>
          <w:rFonts w:eastAsia="Times New Roman" w:cs="Times New Roman"/>
          <w:b/>
          <w:color w:val="202124"/>
          <w:sz w:val="22"/>
          <w:szCs w:val="22"/>
        </w:rPr>
        <w:t>ancer: an embodied research experience</w:t>
      </w:r>
    </w:p>
    <w:p w14:paraId="3859A9C5" w14:textId="77777777" w:rsidR="001D28B5" w:rsidRDefault="001D28B5" w:rsidP="008009C6">
      <w:pPr>
        <w:pStyle w:val="LO-normal"/>
        <w:spacing w:line="240" w:lineRule="auto"/>
        <w:ind w:left="851"/>
        <w:rPr>
          <w:sz w:val="22"/>
          <w:szCs w:val="22"/>
        </w:rPr>
      </w:pPr>
    </w:p>
    <w:p w14:paraId="6FC0FB48" w14:textId="77F83FE0" w:rsidR="00A83F35" w:rsidRPr="00DD6F50" w:rsidRDefault="00D666B0" w:rsidP="00A83F35">
      <w:pPr>
        <w:pStyle w:val="LO-normal"/>
        <w:spacing w:line="240" w:lineRule="auto"/>
        <w:ind w:left="851"/>
        <w:rPr>
          <w:sz w:val="22"/>
          <w:szCs w:val="22"/>
        </w:rPr>
      </w:pPr>
      <w:r>
        <w:rPr>
          <w:b/>
          <w:sz w:val="22"/>
          <w:szCs w:val="22"/>
        </w:rPr>
        <w:t>Abstract</w:t>
      </w:r>
      <w:r>
        <w:rPr>
          <w:sz w:val="22"/>
          <w:szCs w:val="22"/>
        </w:rPr>
        <w:t xml:space="preserve">: </w:t>
      </w:r>
      <w:bookmarkStart w:id="1" w:name="30j0zll"/>
      <w:bookmarkEnd w:id="1"/>
      <w:r w:rsidR="001E21E0" w:rsidRPr="00BF1EF0">
        <w:rPr>
          <w:sz w:val="22"/>
          <w:szCs w:val="22"/>
        </w:rPr>
        <w:t xml:space="preserve">Between 2016 and 2018, in the </w:t>
      </w:r>
      <w:r w:rsidR="001E21E0">
        <w:rPr>
          <w:sz w:val="22"/>
          <w:szCs w:val="22"/>
        </w:rPr>
        <w:t>Posg</w:t>
      </w:r>
      <w:r w:rsidR="001E21E0" w:rsidRPr="00BF1EF0">
        <w:rPr>
          <w:sz w:val="22"/>
          <w:szCs w:val="22"/>
        </w:rPr>
        <w:t xml:space="preserve">raduate Program in Arts at the </w:t>
      </w:r>
      <w:r w:rsidR="001E21E0">
        <w:rPr>
          <w:sz w:val="22"/>
          <w:szCs w:val="22"/>
        </w:rPr>
        <w:t xml:space="preserve">Universidade </w:t>
      </w:r>
      <w:r w:rsidR="001E21E0" w:rsidRPr="00BF1EF0">
        <w:rPr>
          <w:sz w:val="22"/>
          <w:szCs w:val="22"/>
        </w:rPr>
        <w:t xml:space="preserve">Federal </w:t>
      </w:r>
      <w:r w:rsidR="001E21E0">
        <w:rPr>
          <w:sz w:val="22"/>
          <w:szCs w:val="22"/>
        </w:rPr>
        <w:t xml:space="preserve">do </w:t>
      </w:r>
      <w:r w:rsidR="001E21E0" w:rsidRPr="00BF1EF0">
        <w:rPr>
          <w:sz w:val="22"/>
          <w:szCs w:val="22"/>
        </w:rPr>
        <w:t xml:space="preserve">Pará (PPGArtes/UFPA), a research project on three historical moments of </w:t>
      </w:r>
      <w:r w:rsidR="001E21E0" w:rsidRPr="00BF1EF0">
        <w:rPr>
          <w:i/>
          <w:iCs/>
          <w:sz w:val="22"/>
          <w:szCs w:val="22"/>
        </w:rPr>
        <w:t xml:space="preserve">ballet </w:t>
      </w:r>
      <w:r w:rsidR="001E21E0" w:rsidRPr="00BF1EF0">
        <w:rPr>
          <w:sz w:val="22"/>
          <w:szCs w:val="22"/>
        </w:rPr>
        <w:t xml:space="preserve">transformation – Jean-Georges Noverre’s reforms in the 18th century, </w:t>
      </w:r>
      <w:r w:rsidR="001E21E0">
        <w:rPr>
          <w:sz w:val="22"/>
          <w:szCs w:val="22"/>
        </w:rPr>
        <w:t xml:space="preserve">the </w:t>
      </w:r>
      <w:r w:rsidR="001E21E0" w:rsidRPr="00BF1EF0">
        <w:rPr>
          <w:sz w:val="22"/>
          <w:szCs w:val="22"/>
        </w:rPr>
        <w:t xml:space="preserve">aesthetics </w:t>
      </w:r>
      <w:r w:rsidR="001E21E0">
        <w:rPr>
          <w:sz w:val="22"/>
          <w:szCs w:val="22"/>
        </w:rPr>
        <w:t xml:space="preserve">changes </w:t>
      </w:r>
      <w:r w:rsidR="001E21E0" w:rsidRPr="00BF1EF0">
        <w:rPr>
          <w:sz w:val="22"/>
          <w:szCs w:val="22"/>
        </w:rPr>
        <w:t xml:space="preserve">promoted by Diaghilev's </w:t>
      </w:r>
      <w:r w:rsidR="001E21E0" w:rsidRPr="00BF1EF0">
        <w:rPr>
          <w:i/>
          <w:iCs/>
          <w:sz w:val="22"/>
          <w:szCs w:val="22"/>
        </w:rPr>
        <w:t>Ballets Russes</w:t>
      </w:r>
      <w:r w:rsidR="001E21E0" w:rsidRPr="00BF1EF0">
        <w:rPr>
          <w:sz w:val="22"/>
          <w:szCs w:val="22"/>
        </w:rPr>
        <w:t xml:space="preserve"> and the reflections of an adult dancer in Belém</w:t>
      </w:r>
      <w:r w:rsidR="001E21E0">
        <w:rPr>
          <w:sz w:val="22"/>
          <w:szCs w:val="22"/>
        </w:rPr>
        <w:t>, state of</w:t>
      </w:r>
      <w:r w:rsidR="001E21E0" w:rsidRPr="00BF1EF0">
        <w:rPr>
          <w:sz w:val="22"/>
          <w:szCs w:val="22"/>
        </w:rPr>
        <w:t xml:space="preserve"> Pará – metamorphosed into an embroidered/sewn </w:t>
      </w:r>
      <w:r w:rsidR="001E21E0">
        <w:rPr>
          <w:sz w:val="22"/>
          <w:szCs w:val="22"/>
        </w:rPr>
        <w:t>M</w:t>
      </w:r>
      <w:r w:rsidR="001E21E0" w:rsidRPr="00BF1EF0">
        <w:rPr>
          <w:sz w:val="22"/>
          <w:szCs w:val="22"/>
        </w:rPr>
        <w:t xml:space="preserve">aster's thesis in a mapped autoethnographic perspective in which the experiences of a dancer on the margins of </w:t>
      </w:r>
      <w:r w:rsidR="001E21E0" w:rsidRPr="00391F55">
        <w:rPr>
          <w:i/>
          <w:iCs/>
          <w:sz w:val="22"/>
          <w:szCs w:val="22"/>
        </w:rPr>
        <w:t xml:space="preserve">balletic </w:t>
      </w:r>
      <w:r w:rsidR="001E21E0" w:rsidRPr="00BF1EF0">
        <w:rPr>
          <w:sz w:val="22"/>
          <w:szCs w:val="22"/>
        </w:rPr>
        <w:t>tradition were articulated with the experiences of others who passed through h</w:t>
      </w:r>
      <w:r w:rsidR="001E21E0">
        <w:rPr>
          <w:sz w:val="22"/>
          <w:szCs w:val="22"/>
        </w:rPr>
        <w:t>er</w:t>
      </w:r>
      <w:r w:rsidR="001E21E0" w:rsidRPr="00BF1EF0">
        <w:rPr>
          <w:sz w:val="22"/>
          <w:szCs w:val="22"/>
        </w:rPr>
        <w:t xml:space="preserve"> life, as well as with figures who marked the history of </w:t>
      </w:r>
      <w:r w:rsidR="001E21E0" w:rsidRPr="00C71785">
        <w:rPr>
          <w:i/>
          <w:iCs/>
          <w:sz w:val="22"/>
          <w:szCs w:val="22"/>
        </w:rPr>
        <w:t>ballet</w:t>
      </w:r>
      <w:r w:rsidR="001E21E0" w:rsidRPr="00BF1EF0">
        <w:rPr>
          <w:sz w:val="22"/>
          <w:szCs w:val="22"/>
        </w:rPr>
        <w:t>.</w:t>
      </w:r>
      <w:r w:rsidR="00A83F35">
        <w:rPr>
          <w:sz w:val="22"/>
          <w:szCs w:val="22"/>
        </w:rPr>
        <w:t xml:space="preserve"> </w:t>
      </w:r>
      <w:r w:rsidR="00A83F35" w:rsidRPr="00DD6F50">
        <w:rPr>
          <w:sz w:val="22"/>
          <w:szCs w:val="22"/>
        </w:rPr>
        <w:t>Autoethnography and cartography – sisters of “graphy” – mark this poetic writing full of embodied knowledge. In it, words play and a creative vocabulary (re)emerges. The images overflow subjectivities, creating contrasts, without ever aiming to reach conclusions. This report reveals possibilities for building knowledge in which the researcher's embodiment/subjectivity is not dissociated from the research phenomenon, just as the phenomenon itself calls for designing its own methodology.</w:t>
      </w:r>
    </w:p>
    <w:p w14:paraId="604D611E" w14:textId="5974E25B" w:rsidR="001E21E0" w:rsidRDefault="001E21E0" w:rsidP="001E21E0">
      <w:pPr>
        <w:pStyle w:val="LO-normal"/>
        <w:spacing w:line="240" w:lineRule="auto"/>
        <w:ind w:left="851"/>
        <w:rPr>
          <w:sz w:val="22"/>
          <w:szCs w:val="22"/>
        </w:rPr>
      </w:pPr>
    </w:p>
    <w:p w14:paraId="2C1F9512" w14:textId="6502EA2E" w:rsidR="001D28B5" w:rsidRDefault="00D666B0" w:rsidP="008009C6">
      <w:pPr>
        <w:pStyle w:val="LO-normal"/>
        <w:spacing w:line="240" w:lineRule="auto"/>
        <w:ind w:left="851"/>
        <w:rPr>
          <w:color w:val="202124"/>
          <w:sz w:val="22"/>
          <w:szCs w:val="22"/>
        </w:rPr>
      </w:pPr>
      <w:r>
        <w:rPr>
          <w:b/>
          <w:sz w:val="22"/>
          <w:szCs w:val="22"/>
        </w:rPr>
        <w:t xml:space="preserve">Keywords: </w:t>
      </w:r>
      <w:bookmarkStart w:id="2" w:name="1fob9te"/>
      <w:bookmarkEnd w:id="2"/>
      <w:r w:rsidR="00BE5484" w:rsidRPr="00BE5484">
        <w:rPr>
          <w:bCs/>
          <w:i/>
          <w:iCs/>
          <w:sz w:val="22"/>
          <w:szCs w:val="22"/>
        </w:rPr>
        <w:t>Ballet</w:t>
      </w:r>
      <w:r w:rsidR="00BE5484" w:rsidRPr="00BE5484">
        <w:rPr>
          <w:bCs/>
          <w:sz w:val="22"/>
          <w:szCs w:val="22"/>
        </w:rPr>
        <w:t>.</w:t>
      </w:r>
      <w:r w:rsidR="00BE5484">
        <w:rPr>
          <w:b/>
          <w:sz w:val="22"/>
          <w:szCs w:val="22"/>
        </w:rPr>
        <w:t xml:space="preserve"> </w:t>
      </w:r>
      <w:r>
        <w:rPr>
          <w:color w:val="202124"/>
          <w:sz w:val="22"/>
          <w:szCs w:val="22"/>
        </w:rPr>
        <w:t xml:space="preserve">Autoethnography. </w:t>
      </w:r>
      <w:r w:rsidR="00BE5484">
        <w:rPr>
          <w:color w:val="202124"/>
          <w:sz w:val="22"/>
          <w:szCs w:val="22"/>
        </w:rPr>
        <w:t xml:space="preserve">Cartography. </w:t>
      </w:r>
      <w:r>
        <w:rPr>
          <w:color w:val="202124"/>
          <w:sz w:val="22"/>
          <w:szCs w:val="22"/>
        </w:rPr>
        <w:t xml:space="preserve">Embodied Knowledge. </w:t>
      </w:r>
    </w:p>
    <w:p w14:paraId="6D2F1D62" w14:textId="77777777" w:rsidR="009B1E63" w:rsidRDefault="009B1E63" w:rsidP="008009C6">
      <w:pPr>
        <w:pStyle w:val="LO-normal"/>
        <w:spacing w:line="240" w:lineRule="auto"/>
        <w:ind w:left="851"/>
        <w:rPr>
          <w:color w:val="202124"/>
          <w:sz w:val="22"/>
          <w:szCs w:val="22"/>
        </w:rPr>
      </w:pPr>
    </w:p>
    <w:p w14:paraId="51FFEA34" w14:textId="77777777" w:rsidR="009B1E63" w:rsidRDefault="009B1E63" w:rsidP="008009C6">
      <w:pPr>
        <w:pStyle w:val="LO-normal"/>
        <w:spacing w:line="240" w:lineRule="auto"/>
        <w:ind w:left="851"/>
      </w:pPr>
    </w:p>
    <w:p w14:paraId="7FDCCE16" w14:textId="77777777" w:rsidR="001D28B5" w:rsidRDefault="00D666B0" w:rsidP="008009C6">
      <w:pPr>
        <w:pStyle w:val="LO-normal"/>
        <w:tabs>
          <w:tab w:val="left" w:pos="851"/>
        </w:tabs>
        <w:rPr>
          <w:b/>
        </w:rPr>
      </w:pPr>
      <w:r>
        <w:rPr>
          <w:b/>
        </w:rPr>
        <w:lastRenderedPageBreak/>
        <w:t>1. Antes, um pouco de histórias</w:t>
      </w:r>
    </w:p>
    <w:p w14:paraId="54DB1502" w14:textId="77777777" w:rsidR="001D28B5" w:rsidRDefault="001D28B5" w:rsidP="008009C6">
      <w:pPr>
        <w:pStyle w:val="LO-normal"/>
        <w:tabs>
          <w:tab w:val="left" w:pos="851"/>
        </w:tabs>
        <w:rPr>
          <w:b/>
        </w:rPr>
      </w:pPr>
    </w:p>
    <w:p w14:paraId="73C1C0AB" w14:textId="77777777" w:rsidR="001D28B5" w:rsidRPr="0081675D" w:rsidRDefault="00D666B0" w:rsidP="008009C6">
      <w:pPr>
        <w:pStyle w:val="LO-normal"/>
        <w:tabs>
          <w:tab w:val="left" w:pos="851"/>
        </w:tabs>
        <w:spacing w:line="240" w:lineRule="auto"/>
        <w:jc w:val="right"/>
        <w:rPr>
          <w:i/>
          <w:iCs/>
          <w:sz w:val="22"/>
          <w:szCs w:val="22"/>
        </w:rPr>
      </w:pPr>
      <w:r w:rsidRPr="0081675D">
        <w:rPr>
          <w:i/>
          <w:iCs/>
          <w:sz w:val="22"/>
          <w:szCs w:val="22"/>
        </w:rPr>
        <w:t>Havia em mim um desejo imenso,</w:t>
      </w:r>
    </w:p>
    <w:p w14:paraId="6B09633E" w14:textId="7AEAEBC6" w:rsidR="001D28B5" w:rsidRPr="0081675D" w:rsidRDefault="00BD42CC" w:rsidP="008009C6">
      <w:pPr>
        <w:pStyle w:val="LO-normal"/>
        <w:tabs>
          <w:tab w:val="left" w:pos="851"/>
        </w:tabs>
        <w:spacing w:line="240" w:lineRule="auto"/>
        <w:jc w:val="righ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</w:t>
      </w:r>
      <w:r w:rsidR="00D666B0" w:rsidRPr="0081675D">
        <w:rPr>
          <w:i/>
          <w:iCs/>
          <w:sz w:val="22"/>
          <w:szCs w:val="22"/>
        </w:rPr>
        <w:t xml:space="preserve"> desejo de dançar.</w:t>
      </w:r>
    </w:p>
    <w:p w14:paraId="62313CEE" w14:textId="77777777" w:rsidR="001D28B5" w:rsidRPr="0081675D" w:rsidRDefault="00D666B0" w:rsidP="008009C6">
      <w:pPr>
        <w:pStyle w:val="LO-normal"/>
        <w:tabs>
          <w:tab w:val="left" w:pos="851"/>
        </w:tabs>
        <w:spacing w:line="240" w:lineRule="auto"/>
        <w:jc w:val="right"/>
        <w:rPr>
          <w:i/>
          <w:iCs/>
          <w:sz w:val="22"/>
          <w:szCs w:val="22"/>
        </w:rPr>
      </w:pPr>
      <w:r w:rsidRPr="0081675D">
        <w:rPr>
          <w:i/>
          <w:iCs/>
          <w:sz w:val="22"/>
          <w:szCs w:val="22"/>
        </w:rPr>
        <w:t>Balletear por ali, por aqui</w:t>
      </w:r>
    </w:p>
    <w:p w14:paraId="15FB5699" w14:textId="13D2C2B5" w:rsidR="001D28B5" w:rsidRPr="0081675D" w:rsidRDefault="00BD42CC" w:rsidP="008009C6">
      <w:pPr>
        <w:pStyle w:val="LO-normal"/>
        <w:tabs>
          <w:tab w:val="left" w:pos="851"/>
        </w:tabs>
        <w:spacing w:line="240" w:lineRule="auto"/>
        <w:jc w:val="righ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c</w:t>
      </w:r>
      <w:r w:rsidR="00D666B0" w:rsidRPr="0081675D">
        <w:rPr>
          <w:i/>
          <w:iCs/>
          <w:sz w:val="22"/>
          <w:szCs w:val="22"/>
        </w:rPr>
        <w:t>om o corpo, com a alma, com a escrita.</w:t>
      </w:r>
    </w:p>
    <w:p w14:paraId="6635E0C7" w14:textId="77777777" w:rsidR="001D28B5" w:rsidRPr="0081675D" w:rsidRDefault="00D666B0" w:rsidP="008009C6">
      <w:pPr>
        <w:pStyle w:val="LO-normal"/>
        <w:tabs>
          <w:tab w:val="left" w:pos="851"/>
        </w:tabs>
        <w:spacing w:line="240" w:lineRule="auto"/>
        <w:jc w:val="right"/>
        <w:rPr>
          <w:i/>
          <w:iCs/>
          <w:sz w:val="22"/>
          <w:szCs w:val="22"/>
        </w:rPr>
      </w:pPr>
      <w:r w:rsidRPr="0081675D">
        <w:rPr>
          <w:i/>
          <w:iCs/>
          <w:sz w:val="22"/>
          <w:szCs w:val="22"/>
        </w:rPr>
        <w:t>Peço licença pra te contar histórias</w:t>
      </w:r>
    </w:p>
    <w:p w14:paraId="3BFD3126" w14:textId="4C1A6502" w:rsidR="001D28B5" w:rsidRPr="00BE5484" w:rsidRDefault="00BD42CC" w:rsidP="008009C6">
      <w:pPr>
        <w:pStyle w:val="LO-normal"/>
        <w:tabs>
          <w:tab w:val="left" w:pos="851"/>
        </w:tabs>
        <w:spacing w:line="240" w:lineRule="auto"/>
        <w:jc w:val="righ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d</w:t>
      </w:r>
      <w:r w:rsidR="00D666B0" w:rsidRPr="0081675D">
        <w:rPr>
          <w:i/>
          <w:iCs/>
          <w:sz w:val="22"/>
          <w:szCs w:val="22"/>
        </w:rPr>
        <w:t>e um escrever</w:t>
      </w:r>
      <w:r w:rsidR="00D7536A" w:rsidRPr="0081675D">
        <w:rPr>
          <w:i/>
          <w:iCs/>
          <w:sz w:val="22"/>
          <w:szCs w:val="22"/>
        </w:rPr>
        <w:t>-</w:t>
      </w:r>
      <w:r w:rsidR="00D666B0" w:rsidRPr="0081675D">
        <w:rPr>
          <w:i/>
          <w:iCs/>
          <w:sz w:val="22"/>
          <w:szCs w:val="22"/>
        </w:rPr>
        <w:t>balletear...</w:t>
      </w:r>
    </w:p>
    <w:p w14:paraId="7B534622" w14:textId="77777777" w:rsidR="001D28B5" w:rsidRDefault="001D28B5" w:rsidP="008009C6">
      <w:pPr>
        <w:pStyle w:val="LO-normal"/>
        <w:tabs>
          <w:tab w:val="left" w:pos="851"/>
        </w:tabs>
      </w:pPr>
    </w:p>
    <w:p w14:paraId="44B6838F" w14:textId="729BFE31" w:rsidR="001D28B5" w:rsidRDefault="00D666B0" w:rsidP="008009C6">
      <w:pPr>
        <w:pStyle w:val="LO-normal"/>
        <w:tabs>
          <w:tab w:val="left" w:pos="851"/>
        </w:tabs>
      </w:pPr>
      <w:r>
        <w:tab/>
      </w:r>
      <w:r w:rsidRPr="007A321F">
        <w:t>Passado</w:t>
      </w:r>
      <w:r w:rsidR="00E730D0">
        <w:t>,</w:t>
      </w:r>
      <w:r w:rsidRPr="007A321F">
        <w:t xml:space="preserve"> presente </w:t>
      </w:r>
      <w:r w:rsidR="00E730D0">
        <w:t xml:space="preserve">e futuro </w:t>
      </w:r>
      <w:r w:rsidRPr="007A321F">
        <w:t xml:space="preserve">imbricados num vai e </w:t>
      </w:r>
      <w:r w:rsidR="00D7536A" w:rsidRPr="007A321F">
        <w:t xml:space="preserve">volta </w:t>
      </w:r>
      <w:r w:rsidRPr="007A321F">
        <w:t>de memórias de marcas e experiências. Uma infância plena de imaginação</w:t>
      </w:r>
      <w:r w:rsidR="008B283E">
        <w:t>/</w:t>
      </w:r>
      <w:r w:rsidRPr="007A321F">
        <w:t>fantasias</w:t>
      </w:r>
      <w:r w:rsidR="008B283E">
        <w:t>/</w:t>
      </w:r>
      <w:r w:rsidRPr="007A321F">
        <w:t xml:space="preserve">histórias </w:t>
      </w:r>
      <w:r w:rsidR="00AD4FDD">
        <w:t>(</w:t>
      </w:r>
      <w:r w:rsidR="00216CD7">
        <w:t xml:space="preserve">memórias </w:t>
      </w:r>
      <w:r w:rsidR="009903EE">
        <w:t>de su</w:t>
      </w:r>
      <w:r w:rsidRPr="007A321F">
        <w:t xml:space="preserve">a </w:t>
      </w:r>
      <w:r w:rsidR="00E0474C">
        <w:t>atividade</w:t>
      </w:r>
      <w:r w:rsidRPr="007A321F">
        <w:t xml:space="preserve"> favorita </w:t>
      </w:r>
      <w:r w:rsidR="009903EE">
        <w:t>n</w:t>
      </w:r>
      <w:r w:rsidRPr="007A321F">
        <w:t xml:space="preserve">os tempos de escola, </w:t>
      </w:r>
      <w:r w:rsidR="009903EE">
        <w:t>d</w:t>
      </w:r>
      <w:r w:rsidRPr="007A321F">
        <w:t xml:space="preserve">os </w:t>
      </w:r>
      <w:r w:rsidRPr="00216CD7">
        <w:rPr>
          <w:i/>
          <w:iCs/>
        </w:rPr>
        <w:t>causos</w:t>
      </w:r>
      <w:r w:rsidRPr="007A321F">
        <w:t xml:space="preserve"> </w:t>
      </w:r>
      <w:r w:rsidR="00C46805">
        <w:t xml:space="preserve">contados </w:t>
      </w:r>
      <w:r w:rsidR="00C03BBE">
        <w:t xml:space="preserve">em </w:t>
      </w:r>
      <w:r w:rsidRPr="007A321F">
        <w:t>fam</w:t>
      </w:r>
      <w:r w:rsidR="00C03BBE">
        <w:t>ília</w:t>
      </w:r>
      <w:r w:rsidR="00216CD7">
        <w:t>,</w:t>
      </w:r>
      <w:r w:rsidRPr="007A321F">
        <w:t xml:space="preserve"> </w:t>
      </w:r>
      <w:r w:rsidR="008E3203">
        <w:t>dos registros em s</w:t>
      </w:r>
      <w:r w:rsidRPr="007A321F">
        <w:t>eus diários de menina</w:t>
      </w:r>
      <w:r w:rsidR="00AD4FDD">
        <w:t>)</w:t>
      </w:r>
      <w:r w:rsidRPr="007A321F">
        <w:t>, um</w:t>
      </w:r>
      <w:r w:rsidR="00BE1B12">
        <w:t>a</w:t>
      </w:r>
      <w:r w:rsidRPr="007A321F">
        <w:t xml:space="preserve"> </w:t>
      </w:r>
      <w:r w:rsidR="00BE1B12">
        <w:t>paixão</w:t>
      </w:r>
      <w:r w:rsidRPr="007A321F">
        <w:t xml:space="preserve"> por coisas antigas (dos casarões centenários “lá </w:t>
      </w:r>
      <w:r w:rsidR="00D7536A" w:rsidRPr="007A321F">
        <w:t>embaixo”</w:t>
      </w:r>
      <w:r w:rsidRPr="007A321F">
        <w:rPr>
          <w:rStyle w:val="ncoradanotaderodap"/>
        </w:rPr>
        <w:footnoteReference w:id="1"/>
      </w:r>
      <w:r w:rsidRPr="007A321F">
        <w:t xml:space="preserve"> aos discos de vinil de seu pai) e um grande sonho</w:t>
      </w:r>
      <w:r w:rsidR="009D1A59">
        <w:t>:</w:t>
      </w:r>
      <w:r w:rsidR="00E1575A">
        <w:t xml:space="preserve"> </w:t>
      </w:r>
      <w:r w:rsidR="009D1A59">
        <w:t>U</w:t>
      </w:r>
      <w:r w:rsidR="008776EA" w:rsidRPr="007A321F">
        <w:t xml:space="preserve">m </w:t>
      </w:r>
      <w:r w:rsidRPr="007A321F">
        <w:t>sonho</w:t>
      </w:r>
      <w:r w:rsidR="00885EC8" w:rsidRPr="007A321F">
        <w:t>-</w:t>
      </w:r>
      <w:r w:rsidRPr="007A321F">
        <w:t>potência “[…] que quisera a vida adiar. Um sonho rememorado das lembranças de uma mulher que</w:t>
      </w:r>
      <w:r w:rsidR="008B283E">
        <w:t>,</w:t>
      </w:r>
      <w:r w:rsidRPr="007A321F">
        <w:t xml:space="preserve"> em busca de sentido para sua trajetória pessoal e profissional, </w:t>
      </w:r>
      <w:r w:rsidR="006C4B39">
        <w:t>[</w:t>
      </w:r>
      <w:r w:rsidRPr="007A321F">
        <w:t>re</w:t>
      </w:r>
      <w:r w:rsidR="002906FC">
        <w:t>]</w:t>
      </w:r>
      <w:r w:rsidRPr="007A321F">
        <w:t>escreve-o tardiamente: ser bailarina” (NASCIMENTO, 2018</w:t>
      </w:r>
      <w:r w:rsidR="00885EC8" w:rsidRPr="007A321F">
        <w:t>:</w:t>
      </w:r>
      <w:r w:rsidRPr="007A321F">
        <w:t xml:space="preserve"> 5)</w:t>
      </w:r>
      <w:r w:rsidR="000C1F28">
        <w:t>.</w:t>
      </w:r>
    </w:p>
    <w:p w14:paraId="28E1CC82" w14:textId="57AA9B3A" w:rsidR="001D28B5" w:rsidRDefault="00D666B0" w:rsidP="008009C6">
      <w:pPr>
        <w:pStyle w:val="LO-normal"/>
        <w:tabs>
          <w:tab w:val="left" w:pos="851"/>
        </w:tabs>
      </w:pPr>
      <w:r>
        <w:tab/>
      </w:r>
      <w:r w:rsidRPr="002B0334">
        <w:t>1</w:t>
      </w:r>
      <w:r w:rsidR="00EB7354" w:rsidRPr="002B0334">
        <w:t>º</w:t>
      </w:r>
      <w:r w:rsidRPr="002B0334">
        <w:t xml:space="preserve"> de agosto de 2011</w:t>
      </w:r>
      <w:r w:rsidR="00885EC8" w:rsidRPr="002B0334">
        <w:t>...</w:t>
      </w:r>
      <w:r w:rsidRPr="002B0334">
        <w:t xml:space="preserve"> </w:t>
      </w:r>
      <w:r w:rsidR="00885EC8" w:rsidRPr="002B0334">
        <w:t>A</w:t>
      </w:r>
      <w:r w:rsidRPr="002B0334">
        <w:t>os 27 anos</w:t>
      </w:r>
      <w:r w:rsidR="00885EC8" w:rsidRPr="002B0334">
        <w:t xml:space="preserve">, </w:t>
      </w:r>
      <w:r w:rsidRPr="002B0334">
        <w:t>formada e concursada</w:t>
      </w:r>
      <w:r w:rsidR="00885EC8" w:rsidRPr="002B0334">
        <w:t>,</w:t>
      </w:r>
      <w:r w:rsidRPr="002B0334">
        <w:rPr>
          <w:rStyle w:val="ncoradanotaderodap"/>
        </w:rPr>
        <w:footnoteReference w:id="2"/>
      </w:r>
      <w:r w:rsidR="00885EC8" w:rsidRPr="002B0334">
        <w:t xml:space="preserve"> </w:t>
      </w:r>
      <w:r w:rsidRPr="002B0334">
        <w:t>pisei pela</w:t>
      </w:r>
      <w:r>
        <w:t xml:space="preserve"> primeira vez </w:t>
      </w:r>
      <w:r>
        <w:rPr>
          <w:color w:val="000000"/>
        </w:rPr>
        <w:t>numa</w:t>
      </w:r>
      <w:r>
        <w:t xml:space="preserve"> escola de </w:t>
      </w:r>
      <w:r>
        <w:rPr>
          <w:i/>
        </w:rPr>
        <w:t>ballet</w:t>
      </w:r>
      <w:r>
        <w:t xml:space="preserve">, em uma turma </w:t>
      </w:r>
      <w:r w:rsidRPr="002B0334">
        <w:t>de crianças (</w:t>
      </w:r>
      <w:r w:rsidR="00885EC8" w:rsidRPr="002B0334">
        <w:t>à</w:t>
      </w:r>
      <w:r w:rsidRPr="002B0334">
        <w:t xml:space="preserve"> época, o </w:t>
      </w:r>
      <w:r w:rsidRPr="002B0334">
        <w:rPr>
          <w:i/>
        </w:rPr>
        <w:t>ballet</w:t>
      </w:r>
      <w:r w:rsidRPr="002B0334">
        <w:t xml:space="preserve"> adulto ainda não era uma realidade presente nas escolas de dança da região metropolitana de Belém). Dois meses depois</w:t>
      </w:r>
      <w:r w:rsidR="001F4BC0">
        <w:t xml:space="preserve"> </w:t>
      </w:r>
      <w:r w:rsidRPr="002B0334">
        <w:t>conheci a Escola de Teatro e Dança da UFPA (ETDUFPA)</w:t>
      </w:r>
      <w:r w:rsidR="00885EC8" w:rsidRPr="002B0334">
        <w:t>,</w:t>
      </w:r>
      <w:r w:rsidRPr="002B0334">
        <w:t xml:space="preserve"> e em 2012 fui aprovada no processo seletivo des</w:t>
      </w:r>
      <w:r w:rsidR="006F0A33" w:rsidRPr="002B0334">
        <w:t>s</w:t>
      </w:r>
      <w:r w:rsidRPr="002B0334">
        <w:t xml:space="preserve">a instituição para o Curso Técnico de Intérprete-Criador em Dança: do meu encontro com a disciplina História da Dança, de minhas vivências baléticas </w:t>
      </w:r>
      <w:r w:rsidR="0088300E" w:rsidRPr="002B0334">
        <w:t>[</w:t>
      </w:r>
      <w:r w:rsidRPr="002B0334">
        <w:t xml:space="preserve">fora dos </w:t>
      </w:r>
      <w:r w:rsidR="00885EC8" w:rsidRPr="002B0334">
        <w:t>cânones</w:t>
      </w:r>
      <w:r w:rsidRPr="002B0334">
        <w:t xml:space="preserve"> tradicionais</w:t>
      </w:r>
      <w:r w:rsidR="0088300E" w:rsidRPr="002B0334">
        <w:t>]</w:t>
      </w:r>
      <w:r w:rsidRPr="002B0334">
        <w:t xml:space="preserve"> e </w:t>
      </w:r>
      <w:r w:rsidR="00885EC8" w:rsidRPr="002B0334">
        <w:t>d</w:t>
      </w:r>
      <w:r w:rsidRPr="002B0334">
        <w:t xml:space="preserve">os </w:t>
      </w:r>
      <w:r w:rsidR="008B3BAF">
        <w:t>(</w:t>
      </w:r>
      <w:r w:rsidRPr="002B0334">
        <w:t>pr</w:t>
      </w:r>
      <w:r w:rsidR="00885EC8" w:rsidRPr="002B0334">
        <w:t>é-</w:t>
      </w:r>
      <w:r w:rsidR="008B3BAF">
        <w:t>)</w:t>
      </w:r>
      <w:r w:rsidRPr="002B0334">
        <w:t xml:space="preserve">conceitos experienciados dentro e fora da Academia, surgiu o desejo de expressar os contrastes dessas vivências </w:t>
      </w:r>
      <w:r w:rsidR="00EE1E91">
        <w:t>em</w:t>
      </w:r>
      <w:r w:rsidRPr="002B0334">
        <w:t xml:space="preserve"> meu corpo (apesar da pouca experiência no </w:t>
      </w:r>
      <w:r w:rsidRPr="002B0334">
        <w:rPr>
          <w:i/>
        </w:rPr>
        <w:t>ballet</w:t>
      </w:r>
      <w:r w:rsidRPr="002B0334">
        <w:t>) e na escrita… N</w:t>
      </w:r>
      <w:r w:rsidR="0003292A">
        <w:t>o processo de</w:t>
      </w:r>
      <w:r w:rsidRPr="002B0334">
        <w:t xml:space="preserve"> pesquisa da história des</w:t>
      </w:r>
      <w:r w:rsidR="006F0A33" w:rsidRPr="002B0334">
        <w:t>s</w:t>
      </w:r>
      <w:r w:rsidRPr="002B0334">
        <w:t xml:space="preserve">e </w:t>
      </w:r>
      <w:r w:rsidR="00885EC8" w:rsidRPr="002B0334">
        <w:t xml:space="preserve">grande </w:t>
      </w:r>
      <w:r w:rsidRPr="002B0334">
        <w:t>gênero de dança [im</w:t>
      </w:r>
      <w:r w:rsidR="00FF57AA">
        <w:t>pregnada</w:t>
      </w:r>
      <w:r w:rsidRPr="002B0334">
        <w:rPr>
          <w:color w:val="000000"/>
        </w:rPr>
        <w:t xml:space="preserve"> dos</w:t>
      </w:r>
      <w:r w:rsidRPr="002B0334">
        <w:t xml:space="preserve"> reflexos d</w:t>
      </w:r>
      <w:r w:rsidR="003620A9">
        <w:t>e</w:t>
      </w:r>
      <w:r w:rsidRPr="002B0334">
        <w:t xml:space="preserve"> minha própria história, da construção do meu </w:t>
      </w:r>
      <w:r w:rsidRPr="002B0334">
        <w:rPr>
          <w:i/>
          <w:iCs/>
        </w:rPr>
        <w:t>eu</w:t>
      </w:r>
      <w:r w:rsidRPr="002B0334">
        <w:t xml:space="preserve"> bailarina</w:t>
      </w:r>
      <w:r>
        <w:t>] poderia</w:t>
      </w:r>
      <w:r w:rsidR="00C30686">
        <w:t xml:space="preserve">, </w:t>
      </w:r>
      <w:r w:rsidR="0006120F">
        <w:t>porventura</w:t>
      </w:r>
      <w:r w:rsidR="00477178">
        <w:t>,</w:t>
      </w:r>
      <w:r>
        <w:t xml:space="preserve"> encontrar respostas para meus anseios</w:t>
      </w:r>
      <w:r w:rsidR="00BC6ED6">
        <w:t>:</w:t>
      </w:r>
      <w:r>
        <w:t xml:space="preserve"> </w:t>
      </w:r>
      <w:r w:rsidR="00BC6ED6">
        <w:t>S</w:t>
      </w:r>
      <w:r>
        <w:t xml:space="preserve">eria o </w:t>
      </w:r>
      <w:r>
        <w:rPr>
          <w:i/>
        </w:rPr>
        <w:t>ballet</w:t>
      </w:r>
      <w:r>
        <w:t xml:space="preserve"> capaz de se ressignificar na contemporaneidade?</w:t>
      </w:r>
      <w:r w:rsidR="0006120F">
        <w:t xml:space="preserve"> </w:t>
      </w:r>
      <w:r>
        <w:t xml:space="preserve">Diante dos paradigmas do </w:t>
      </w:r>
      <w:r>
        <w:rPr>
          <w:i/>
        </w:rPr>
        <w:t>ballet</w:t>
      </w:r>
      <w:r>
        <w:t xml:space="preserve">, seria eu uma bailarina? </w:t>
      </w:r>
      <w:r w:rsidR="00AE57E6">
        <w:t>Esta</w:t>
      </w:r>
      <w:r w:rsidR="00C7702B">
        <w:t xml:space="preserve">ria </w:t>
      </w:r>
      <w:r w:rsidR="00AE57E6">
        <w:t>autorizada a</w:t>
      </w:r>
      <w:r>
        <w:t xml:space="preserve"> </w:t>
      </w:r>
      <w:r w:rsidR="00AE57E6">
        <w:t>(</w:t>
      </w:r>
      <w:r>
        <w:t>re</w:t>
      </w:r>
      <w:r w:rsidR="00AE57E6">
        <w:t>)</w:t>
      </w:r>
      <w:r>
        <w:t>escrever minha trajetória acadêmica e profissional?</w:t>
      </w:r>
    </w:p>
    <w:p w14:paraId="796F5C9B" w14:textId="40AEC017" w:rsidR="001D28B5" w:rsidRDefault="00D666B0" w:rsidP="008009C6">
      <w:pPr>
        <w:pStyle w:val="LO-normal"/>
        <w:tabs>
          <w:tab w:val="left" w:pos="851"/>
        </w:tabs>
      </w:pPr>
      <w:r>
        <w:lastRenderedPageBreak/>
        <w:tab/>
        <w:t>Tal desejo me levou, em 2016, para o Mestrado em Artes do Programa de Pós-Graduação em Artes da U</w:t>
      </w:r>
      <w:r w:rsidR="003D3B1E">
        <w:t>niversidade Federal do Pará</w:t>
      </w:r>
      <w:r>
        <w:t xml:space="preserve"> (PPGArtes/UFPA), com o projeto de pesquisa </w:t>
      </w:r>
      <w:r w:rsidR="00D0046D">
        <w:t xml:space="preserve">intitulado </w:t>
      </w:r>
      <w:r w:rsidR="003D3B1E">
        <w:t>‘</w:t>
      </w:r>
      <w:r>
        <w:t>Diário de uma Bailarina: histórias, reflexões e possibilidades</w:t>
      </w:r>
      <w:r w:rsidR="003D3B1E">
        <w:t>’</w:t>
      </w:r>
      <w:r w:rsidR="00334A8B">
        <w:t xml:space="preserve">. </w:t>
      </w:r>
      <w:r w:rsidR="00A0122E">
        <w:t xml:space="preserve">Encontrei uma </w:t>
      </w:r>
      <w:r w:rsidR="00765AE8">
        <w:t xml:space="preserve">boa </w:t>
      </w:r>
      <w:r w:rsidR="00B906EF">
        <w:t xml:space="preserve">pista para </w:t>
      </w:r>
      <w:r w:rsidR="0062095F">
        <w:t xml:space="preserve">decifrar </w:t>
      </w:r>
      <w:r w:rsidR="008C04F3">
        <w:t>a</w:t>
      </w:r>
      <w:r w:rsidR="00D6305F">
        <w:t xml:space="preserve"> natureza d</w:t>
      </w:r>
      <w:r w:rsidR="008C04F3">
        <w:t xml:space="preserve">o meu desejo </w:t>
      </w:r>
      <w:r w:rsidR="00A0122E">
        <w:t>nas palavras da</w:t>
      </w:r>
      <w:r w:rsidR="0040100F">
        <w:t xml:space="preserve"> antropóloga </w:t>
      </w:r>
      <w:r w:rsidR="00D6305F">
        <w:t xml:space="preserve">e dançarina </w:t>
      </w:r>
      <w:r w:rsidR="00D00B60">
        <w:t xml:space="preserve">colombiana </w:t>
      </w:r>
      <w:r w:rsidR="0040100F">
        <w:t>Daniela Botero Marulanda</w:t>
      </w:r>
      <w:r w:rsidR="00D6305F">
        <w:t xml:space="preserve">: </w:t>
      </w:r>
      <w:r w:rsidR="0040100F">
        <w:t xml:space="preserve"> </w:t>
      </w:r>
    </w:p>
    <w:p w14:paraId="4040AE27" w14:textId="77777777" w:rsidR="001D28B5" w:rsidRDefault="001D28B5" w:rsidP="008009C6">
      <w:pPr>
        <w:pStyle w:val="LO-normal"/>
        <w:tabs>
          <w:tab w:val="left" w:pos="851"/>
        </w:tabs>
      </w:pPr>
    </w:p>
    <w:p w14:paraId="0C65F426" w14:textId="7E849DBB" w:rsidR="001D28B5" w:rsidRDefault="00D666B0" w:rsidP="008009C6">
      <w:pPr>
        <w:pStyle w:val="LO-normal"/>
        <w:tabs>
          <w:tab w:val="left" w:pos="851"/>
        </w:tabs>
        <w:spacing w:line="240" w:lineRule="auto"/>
        <w:ind w:left="2268"/>
        <w:rPr>
          <w:sz w:val="22"/>
          <w:szCs w:val="22"/>
        </w:rPr>
      </w:pPr>
      <w:r>
        <w:rPr>
          <w:sz w:val="22"/>
          <w:szCs w:val="22"/>
        </w:rPr>
        <w:t xml:space="preserve">Gosto de pensar a pesquisa como algo que me atravessa. Alguém muito próximo a mim </w:t>
      </w:r>
      <w:r w:rsidRPr="00334A8B">
        <w:rPr>
          <w:sz w:val="22"/>
          <w:szCs w:val="22"/>
        </w:rPr>
        <w:t xml:space="preserve">chama isso de </w:t>
      </w:r>
      <w:r w:rsidR="00D0046D" w:rsidRPr="00334A8B">
        <w:rPr>
          <w:sz w:val="22"/>
          <w:szCs w:val="22"/>
        </w:rPr>
        <w:t>“</w:t>
      </w:r>
      <w:r w:rsidRPr="00334A8B">
        <w:rPr>
          <w:sz w:val="22"/>
          <w:szCs w:val="22"/>
        </w:rPr>
        <w:t>uma preocupação existencial</w:t>
      </w:r>
      <w:r w:rsidR="00D0046D" w:rsidRPr="00334A8B">
        <w:rPr>
          <w:sz w:val="22"/>
          <w:szCs w:val="22"/>
        </w:rPr>
        <w:t>”</w:t>
      </w:r>
      <w:r w:rsidRPr="00334A8B">
        <w:rPr>
          <w:sz w:val="22"/>
          <w:szCs w:val="22"/>
        </w:rPr>
        <w:t>. Minha preocupação existencial, para chamá-la de alguma forma, essa me persegue como um fantasma, não tem apenas uma justificativa biográfica, mas também uma vontade, uma necessidad</w:t>
      </w:r>
      <w:r w:rsidR="006F0A33" w:rsidRPr="00334A8B">
        <w:rPr>
          <w:sz w:val="22"/>
          <w:szCs w:val="22"/>
        </w:rPr>
        <w:t>e</w:t>
      </w:r>
      <w:r w:rsidRPr="00334A8B">
        <w:rPr>
          <w:sz w:val="22"/>
          <w:szCs w:val="22"/>
        </w:rPr>
        <w:t xml:space="preserve"> que procura uma transformação de si (e do mundo, claro) (MARULANDA, 2015</w:t>
      </w:r>
      <w:r w:rsidR="00885EC8" w:rsidRPr="00334A8B">
        <w:rPr>
          <w:sz w:val="22"/>
          <w:szCs w:val="22"/>
        </w:rPr>
        <w:t>:</w:t>
      </w:r>
      <w:r w:rsidRPr="00334A8B">
        <w:rPr>
          <w:sz w:val="22"/>
          <w:szCs w:val="22"/>
        </w:rPr>
        <w:t xml:space="preserve"> 1)</w:t>
      </w:r>
      <w:r w:rsidR="00885EC8" w:rsidRPr="00334A8B">
        <w:rPr>
          <w:sz w:val="22"/>
          <w:szCs w:val="22"/>
        </w:rPr>
        <w:t>.</w:t>
      </w:r>
    </w:p>
    <w:p w14:paraId="3E541173" w14:textId="77777777" w:rsidR="001D28B5" w:rsidRDefault="001D28B5" w:rsidP="008009C6">
      <w:pPr>
        <w:pStyle w:val="LO-normal"/>
        <w:tabs>
          <w:tab w:val="left" w:pos="851"/>
        </w:tabs>
      </w:pPr>
    </w:p>
    <w:p w14:paraId="3A2E32BB" w14:textId="06F06D2F" w:rsidR="001D28B5" w:rsidRDefault="00D666B0" w:rsidP="008009C6">
      <w:pPr>
        <w:pStyle w:val="LO-normal"/>
        <w:tabs>
          <w:tab w:val="left" w:pos="851"/>
        </w:tabs>
      </w:pPr>
      <w:r>
        <w:t xml:space="preserve"> </w:t>
      </w:r>
      <w:r>
        <w:tab/>
      </w:r>
      <w:r>
        <w:rPr>
          <w:color w:val="000000"/>
        </w:rPr>
        <w:t>Ao rememorar as</w:t>
      </w:r>
      <w:r>
        <w:t xml:space="preserve"> histórias de dois grandes movimentos de </w:t>
      </w:r>
      <w:r>
        <w:rPr>
          <w:color w:val="000000"/>
        </w:rPr>
        <w:t>transformação</w:t>
      </w:r>
      <w:r>
        <w:t xml:space="preserve"> no </w:t>
      </w:r>
      <w:r>
        <w:rPr>
          <w:i/>
        </w:rPr>
        <w:t>ballet</w:t>
      </w:r>
      <w:r>
        <w:t xml:space="preserve"> – as reformas de Jean-Georges Noverre e suas </w:t>
      </w:r>
      <w:r w:rsidRPr="00765AE8">
        <w:rPr>
          <w:i/>
          <w:iCs/>
        </w:rPr>
        <w:t>Cartas sobre a Dança</w:t>
      </w:r>
      <w:r w:rsidR="008769F9">
        <w:t xml:space="preserve"> (</w:t>
      </w:r>
      <w:r>
        <w:t xml:space="preserve">que no século XVIII deram origem ao </w:t>
      </w:r>
      <w:r>
        <w:rPr>
          <w:i/>
        </w:rPr>
        <w:t>ballet d’action</w:t>
      </w:r>
      <w:r w:rsidR="008769F9">
        <w:t xml:space="preserve">, </w:t>
      </w:r>
      <w:r>
        <w:t xml:space="preserve">precursor do </w:t>
      </w:r>
      <w:r>
        <w:rPr>
          <w:i/>
        </w:rPr>
        <w:t>ballet</w:t>
      </w:r>
      <w:r>
        <w:t xml:space="preserve"> </w:t>
      </w:r>
      <w:r w:rsidR="008769F9">
        <w:t xml:space="preserve">tal </w:t>
      </w:r>
      <w:r>
        <w:t>como o conhecemos)</w:t>
      </w:r>
      <w:r w:rsidR="001D1C45">
        <w:t xml:space="preserve"> </w:t>
      </w:r>
      <w:r w:rsidR="00BC7B77">
        <w:t>e</w:t>
      </w:r>
      <w:r>
        <w:t xml:space="preserve"> as mudanças estéticas, entre tradição e moderni</w:t>
      </w:r>
      <w:r w:rsidR="008769F9">
        <w:t>dade</w:t>
      </w:r>
      <w:r>
        <w:t xml:space="preserve">, </w:t>
      </w:r>
      <w:r w:rsidRPr="006C322D">
        <w:t xml:space="preserve">promovidas pelos </w:t>
      </w:r>
      <w:r w:rsidRPr="006C322D">
        <w:rPr>
          <w:i/>
        </w:rPr>
        <w:t>Ballets Russes</w:t>
      </w:r>
      <w:r w:rsidR="00B419DA">
        <w:t xml:space="preserve"> (</w:t>
      </w:r>
      <w:r w:rsidRPr="006C322D">
        <w:t>companhia de dança idealizada no início do século XX pelo empresário russo Serguei Diag</w:t>
      </w:r>
      <w:r w:rsidR="00885EC8" w:rsidRPr="006C322D">
        <w:t>h</w:t>
      </w:r>
      <w:r w:rsidRPr="006C322D">
        <w:t>ilev</w:t>
      </w:r>
      <w:r w:rsidR="00B419DA">
        <w:t xml:space="preserve">) </w:t>
      </w:r>
      <w:r w:rsidR="00BB6361">
        <w:t>[</w:t>
      </w:r>
      <w:r w:rsidR="002D0A1A">
        <w:t xml:space="preserve">e, </w:t>
      </w:r>
      <w:r w:rsidRPr="006C322D">
        <w:t>timidamente</w:t>
      </w:r>
      <w:r w:rsidR="002D0A1A">
        <w:t>,</w:t>
      </w:r>
      <w:r w:rsidRPr="006C322D">
        <w:t xml:space="preserve"> em terceiro plano, minhas </w:t>
      </w:r>
      <w:r w:rsidR="002D0A1A">
        <w:t xml:space="preserve">próprias </w:t>
      </w:r>
      <w:r w:rsidRPr="006C322D">
        <w:t>histórias com</w:t>
      </w:r>
      <w:r w:rsidR="00BB6361">
        <w:t>/n</w:t>
      </w:r>
      <w:r w:rsidRPr="006C322D">
        <w:t xml:space="preserve">o </w:t>
      </w:r>
      <w:r w:rsidRPr="006C322D">
        <w:rPr>
          <w:i/>
        </w:rPr>
        <w:t>ballet</w:t>
      </w:r>
      <w:r w:rsidR="00BB6361">
        <w:rPr>
          <w:iCs/>
        </w:rPr>
        <w:t>]</w:t>
      </w:r>
      <w:r w:rsidRPr="006C322D">
        <w:t xml:space="preserve"> – buscava refletir sobre</w:t>
      </w:r>
      <w:r>
        <w:t xml:space="preserve"> a capacidade do </w:t>
      </w:r>
      <w:r>
        <w:rPr>
          <w:i/>
        </w:rPr>
        <w:t>ballet</w:t>
      </w:r>
      <w:r>
        <w:t xml:space="preserve"> de se [re]inventar na atualidade.</w:t>
      </w:r>
    </w:p>
    <w:p w14:paraId="195D147D" w14:textId="035C675A" w:rsidR="001D28B5" w:rsidRDefault="00D666B0" w:rsidP="008009C6">
      <w:pPr>
        <w:pStyle w:val="LO-normal"/>
        <w:tabs>
          <w:tab w:val="left" w:pos="851"/>
        </w:tabs>
      </w:pPr>
      <w:r>
        <w:tab/>
      </w:r>
      <w:r w:rsidRPr="00057D5F">
        <w:t xml:space="preserve">Contudo, os encontros com as disciplinas </w:t>
      </w:r>
      <w:r w:rsidR="004B362C" w:rsidRPr="00057D5F">
        <w:t>‘</w:t>
      </w:r>
      <w:r w:rsidRPr="00057D5F">
        <w:t>Etnoreflexões</w:t>
      </w:r>
      <w:r w:rsidR="004B362C" w:rsidRPr="00057D5F">
        <w:t xml:space="preserve"> em Artes’</w:t>
      </w:r>
      <w:r w:rsidRPr="00057D5F">
        <w:rPr>
          <w:rStyle w:val="ncoradanotaderodap"/>
        </w:rPr>
        <w:footnoteReference w:id="3"/>
      </w:r>
      <w:r w:rsidRPr="00057D5F">
        <w:t xml:space="preserve"> (que me </w:t>
      </w:r>
      <w:r w:rsidR="00A83230" w:rsidRPr="00057D5F">
        <w:t xml:space="preserve">colocou em contato com </w:t>
      </w:r>
      <w:r w:rsidRPr="00057D5F">
        <w:t xml:space="preserve">a Antropologia da Dança), </w:t>
      </w:r>
      <w:r w:rsidR="004B362C" w:rsidRPr="00057D5F">
        <w:t>‘</w:t>
      </w:r>
      <w:r w:rsidRPr="00057D5F">
        <w:t>Pesquisa e Procedimentos Metodológicos em Artes</w:t>
      </w:r>
      <w:r w:rsidR="004B362C" w:rsidRPr="00057D5F">
        <w:t>’</w:t>
      </w:r>
      <w:r w:rsidRPr="00057D5F">
        <w:rPr>
          <w:rStyle w:val="ncoradanotaderodap"/>
        </w:rPr>
        <w:footnoteReference w:id="4"/>
      </w:r>
      <w:r w:rsidRPr="00057D5F">
        <w:t xml:space="preserve">, </w:t>
      </w:r>
      <w:r w:rsidR="004B362C" w:rsidRPr="00057D5F">
        <w:t>‘</w:t>
      </w:r>
      <w:r w:rsidRPr="00057D5F">
        <w:t>Atos da Escritura</w:t>
      </w:r>
      <w:r w:rsidR="004B362C" w:rsidRPr="00057D5F">
        <w:t>’</w:t>
      </w:r>
      <w:r w:rsidRPr="00057D5F">
        <w:rPr>
          <w:rStyle w:val="ncoradanotaderodap"/>
        </w:rPr>
        <w:footnoteReference w:id="5"/>
      </w:r>
      <w:r w:rsidRPr="00057D5F">
        <w:t xml:space="preserve"> e </w:t>
      </w:r>
      <w:r w:rsidR="004B362C" w:rsidRPr="00057D5F">
        <w:t>‘</w:t>
      </w:r>
      <w:r w:rsidRPr="00057D5F">
        <w:t>Movimento Criador do Ato Teórico</w:t>
      </w:r>
      <w:r w:rsidR="004B362C" w:rsidRPr="00057D5F">
        <w:t>’</w:t>
      </w:r>
      <w:r w:rsidRPr="00057D5F">
        <w:rPr>
          <w:rStyle w:val="ncoradanotaderodap"/>
        </w:rPr>
        <w:footnoteReference w:id="6"/>
      </w:r>
      <w:r w:rsidRPr="00057D5F">
        <w:t xml:space="preserve"> (</w:t>
      </w:r>
      <w:r w:rsidR="008B4233">
        <w:t xml:space="preserve">que </w:t>
      </w:r>
      <w:r w:rsidRPr="00057D5F">
        <w:t>me apresent</w:t>
      </w:r>
      <w:r w:rsidR="008B4233">
        <w:t>aram</w:t>
      </w:r>
      <w:r w:rsidRPr="00057D5F">
        <w:t xml:space="preserve"> </w:t>
      </w:r>
      <w:r w:rsidRPr="00057D5F">
        <w:rPr>
          <w:color w:val="000000"/>
        </w:rPr>
        <w:t xml:space="preserve">tanto a etnografia </w:t>
      </w:r>
      <w:r w:rsidR="00BC0E25">
        <w:rPr>
          <w:color w:val="000000"/>
        </w:rPr>
        <w:t xml:space="preserve">e a autoetnografia </w:t>
      </w:r>
      <w:r w:rsidRPr="00057D5F">
        <w:rPr>
          <w:color w:val="000000"/>
        </w:rPr>
        <w:t>como a</w:t>
      </w:r>
      <w:r w:rsidRPr="00057D5F">
        <w:t xml:space="preserve"> cartografia</w:t>
      </w:r>
      <w:r w:rsidR="0046585E">
        <w:t>) despertaram-me o d</w:t>
      </w:r>
      <w:r w:rsidRPr="00057D5F">
        <w:t>esejo de uma escrita poética, dançada, nascida do corpo e da alma</w:t>
      </w:r>
      <w:r w:rsidR="002817AC">
        <w:t xml:space="preserve"> – uma </w:t>
      </w:r>
      <w:r w:rsidRPr="00057D5F">
        <w:rPr>
          <w:i/>
          <w:iCs/>
        </w:rPr>
        <w:t>escritaballeteante</w:t>
      </w:r>
      <w:r w:rsidRPr="00057D5F">
        <w:t>.</w:t>
      </w:r>
    </w:p>
    <w:p w14:paraId="22E7D01C" w14:textId="61C4DF48" w:rsidR="001D28B5" w:rsidRDefault="00D666B0" w:rsidP="008009C6">
      <w:pPr>
        <w:pStyle w:val="LO-normal"/>
        <w:tabs>
          <w:tab w:val="left" w:pos="851"/>
        </w:tabs>
      </w:pPr>
      <w:r>
        <w:rPr>
          <w:color w:val="000000"/>
        </w:rPr>
        <w:tab/>
      </w:r>
      <w:r w:rsidRPr="009306AC">
        <w:rPr>
          <w:color w:val="000000"/>
        </w:rPr>
        <w:t>Est</w:t>
      </w:r>
      <w:r w:rsidR="00A76688">
        <w:rPr>
          <w:color w:val="000000"/>
        </w:rPr>
        <w:t>e</w:t>
      </w:r>
      <w:r w:rsidRPr="009306AC">
        <w:rPr>
          <w:color w:val="000000"/>
        </w:rPr>
        <w:t xml:space="preserve"> </w:t>
      </w:r>
      <w:r w:rsidR="009306AC" w:rsidRPr="009306AC">
        <w:rPr>
          <w:color w:val="000000"/>
        </w:rPr>
        <w:t>foi</w:t>
      </w:r>
      <w:r w:rsidRPr="009306AC">
        <w:rPr>
          <w:color w:val="000000"/>
        </w:rPr>
        <w:t xml:space="preserve"> </w:t>
      </w:r>
      <w:r w:rsidR="00A76688">
        <w:rPr>
          <w:color w:val="000000"/>
        </w:rPr>
        <w:t>o ponto de partida</w:t>
      </w:r>
      <w:r w:rsidR="00CF42CF">
        <w:rPr>
          <w:color w:val="000000"/>
        </w:rPr>
        <w:t xml:space="preserve"> </w:t>
      </w:r>
      <w:r w:rsidRPr="009306AC">
        <w:rPr>
          <w:color w:val="000000"/>
        </w:rPr>
        <w:t>d</w:t>
      </w:r>
      <w:r w:rsidR="00E15A23">
        <w:rPr>
          <w:color w:val="000000"/>
        </w:rPr>
        <w:t>a</w:t>
      </w:r>
      <w:r w:rsidRPr="009306AC">
        <w:rPr>
          <w:color w:val="000000"/>
        </w:rPr>
        <w:t xml:space="preserve"> minha</w:t>
      </w:r>
      <w:r w:rsidRPr="009306AC">
        <w:t xml:space="preserve"> </w:t>
      </w:r>
      <w:r w:rsidR="00CF42CF">
        <w:t>d</w:t>
      </w:r>
      <w:r w:rsidRPr="009306AC">
        <w:t>issertação de Mestrado</w:t>
      </w:r>
      <w:r w:rsidR="004B362C" w:rsidRPr="009306AC">
        <w:t>,</w:t>
      </w:r>
      <w:r w:rsidRPr="009306AC">
        <w:t xml:space="preserve"> intitulada </w:t>
      </w:r>
      <w:r w:rsidRPr="009306AC">
        <w:rPr>
          <w:i/>
          <w:iCs/>
        </w:rPr>
        <w:t xml:space="preserve">Poéticas Marginais de uma Bailarina Outsider: uma autoetnografia cartografada de vivências </w:t>
      </w:r>
      <w:r w:rsidR="004B362C" w:rsidRPr="009306AC">
        <w:rPr>
          <w:i/>
          <w:iCs/>
        </w:rPr>
        <w:t>baléticas</w:t>
      </w:r>
      <w:r w:rsidR="004B362C" w:rsidRPr="009306AC">
        <w:t>, defendida</w:t>
      </w:r>
      <w:r w:rsidRPr="009306AC">
        <w:t xml:space="preserve"> em 2018. A relevância </w:t>
      </w:r>
      <w:r w:rsidR="002E0467">
        <w:t>em</w:t>
      </w:r>
      <w:r w:rsidRPr="009306AC">
        <w:t xml:space="preserve"> dar visibilidade </w:t>
      </w:r>
      <w:r w:rsidR="004B362C" w:rsidRPr="009306AC">
        <w:t>à</w:t>
      </w:r>
      <w:r w:rsidRPr="009306AC">
        <w:t>s subjetividades desta bailarina-pesquisadora</w:t>
      </w:r>
      <w:r w:rsidR="00247190">
        <w:t xml:space="preserve"> – </w:t>
      </w:r>
      <w:r w:rsidR="00131885">
        <w:t xml:space="preserve">mostrando </w:t>
      </w:r>
      <w:r w:rsidRPr="009306AC">
        <w:t>que o</w:t>
      </w:r>
      <w:r>
        <w:t xml:space="preserve"> corpo e as experiências de uma etnógrafa podem </w:t>
      </w:r>
      <w:r w:rsidR="00131885">
        <w:t xml:space="preserve">não apenas </w:t>
      </w:r>
      <w:r>
        <w:lastRenderedPageBreak/>
        <w:t>fazer parte da pesquisa etnográfi</w:t>
      </w:r>
      <w:r w:rsidRPr="004B362C">
        <w:t>ca</w:t>
      </w:r>
      <w:r>
        <w:t xml:space="preserve"> como ser o próprio fenômeno </w:t>
      </w:r>
      <w:r w:rsidR="00420B94">
        <w:t xml:space="preserve">observado </w:t>
      </w:r>
      <w:r w:rsidR="00247190">
        <w:t>– reside, ju</w:t>
      </w:r>
      <w:r w:rsidR="00AF57F7">
        <w:t>s</w:t>
      </w:r>
      <w:r w:rsidR="00247190">
        <w:t>tamente, em oferecer uma</w:t>
      </w:r>
      <w:r w:rsidR="00001A78" w:rsidRPr="009306AC">
        <w:t xml:space="preserve"> escrita desviante dos cânones acadêmicos</w:t>
      </w:r>
      <w:r w:rsidR="00247190">
        <w:t>.</w:t>
      </w:r>
      <w:r w:rsidR="00420B94">
        <w:t xml:space="preserve"> </w:t>
      </w:r>
      <w:r>
        <w:t>(</w:t>
      </w:r>
      <w:r w:rsidR="00420B94">
        <w:t>Q</w:t>
      </w:r>
      <w:r>
        <w:t>uanta riqueza de conhecimentos antropológicos, artísticos, dançantes e encarnados podem advir do acréscimo do prefixo “auto” à nobre etnografia</w:t>
      </w:r>
      <w:r w:rsidR="00F920E3">
        <w:t>!</w:t>
      </w:r>
      <w:r>
        <w:t xml:space="preserve">?) Outro fator </w:t>
      </w:r>
      <w:r w:rsidRPr="00A73B63">
        <w:t xml:space="preserve">significativo </w:t>
      </w:r>
      <w:r w:rsidR="009730E8">
        <w:t>emerge da</w:t>
      </w:r>
      <w:r w:rsidR="00807AD1">
        <w:t>/</w:t>
      </w:r>
      <w:r w:rsidRPr="00A73B63">
        <w:t>n</w:t>
      </w:r>
      <w:r w:rsidR="004B362C" w:rsidRPr="00A73B63">
        <w:t>a</w:t>
      </w:r>
      <w:r w:rsidRPr="00A73B63">
        <w:t xml:space="preserve"> construção</w:t>
      </w:r>
      <w:r>
        <w:t xml:space="preserve"> do </w:t>
      </w:r>
      <w:r w:rsidR="00807AD1">
        <w:t xml:space="preserve">próprio </w:t>
      </w:r>
      <w:r>
        <w:t xml:space="preserve">percurso metodológico de uma pesquisa, </w:t>
      </w:r>
      <w:r w:rsidR="00B0314C">
        <w:t xml:space="preserve">e </w:t>
      </w:r>
      <w:r>
        <w:t xml:space="preserve">que não precisa se ater </w:t>
      </w:r>
      <w:r w:rsidR="00E957BE">
        <w:t>às</w:t>
      </w:r>
      <w:r>
        <w:t xml:space="preserve"> amarras de um rigor </w:t>
      </w:r>
      <w:r w:rsidRPr="004B362C">
        <w:t>acadêmico</w:t>
      </w:r>
      <w:r w:rsidR="003241B7" w:rsidRPr="004B362C">
        <w:t>;</w:t>
      </w:r>
      <w:r>
        <w:t xml:space="preserve"> antes, o próprio fenômeno dá pista</w:t>
      </w:r>
      <w:r w:rsidR="00485225">
        <w:t>s</w:t>
      </w:r>
      <w:r>
        <w:t>, deixa rastro</w:t>
      </w:r>
      <w:r w:rsidR="00485225">
        <w:t>s</w:t>
      </w:r>
      <w:r>
        <w:t xml:space="preserve"> no ir e vir da pesquisa e, ao segui-las, nos vemos diante de imagens-</w:t>
      </w:r>
      <w:r>
        <w:rPr>
          <w:color w:val="000000"/>
        </w:rPr>
        <w:t xml:space="preserve">pensamento </w:t>
      </w:r>
      <w:r>
        <w:t xml:space="preserve">(quando as palavras já não são suficientes) e, de um ponto a outro, as linhas dão vida a mapas poéticos </w:t>
      </w:r>
      <w:r w:rsidR="00886E6F">
        <w:t xml:space="preserve">– </w:t>
      </w:r>
      <w:r>
        <w:t>entra em cena a cartografia.</w:t>
      </w:r>
    </w:p>
    <w:p w14:paraId="32278DB3" w14:textId="77777777" w:rsidR="001D28B5" w:rsidRDefault="001D28B5" w:rsidP="008009C6">
      <w:pPr>
        <w:pStyle w:val="LO-normal"/>
        <w:tabs>
          <w:tab w:val="left" w:pos="851"/>
        </w:tabs>
      </w:pPr>
    </w:p>
    <w:p w14:paraId="3273E977" w14:textId="02B7FD9E" w:rsidR="001D28B5" w:rsidRPr="005B1C62" w:rsidRDefault="00D666B0" w:rsidP="008009C6">
      <w:pPr>
        <w:pStyle w:val="LO-normal"/>
        <w:tabs>
          <w:tab w:val="left" w:pos="851"/>
        </w:tabs>
        <w:rPr>
          <w:b/>
        </w:rPr>
      </w:pPr>
      <w:r w:rsidRPr="005B1C62">
        <w:rPr>
          <w:b/>
        </w:rPr>
        <w:t>2. E</w:t>
      </w:r>
      <w:r w:rsidR="003241B7" w:rsidRPr="005B1C62">
        <w:rPr>
          <w:b/>
          <w:color w:val="000000"/>
        </w:rPr>
        <w:t>svaem</w:t>
      </w:r>
      <w:r w:rsidRPr="005B1C62">
        <w:rPr>
          <w:b/>
          <w:color w:val="000000"/>
        </w:rPr>
        <w:t xml:space="preserve">-se as fronteiras entre </w:t>
      </w:r>
      <w:r w:rsidRPr="005B1C62">
        <w:rPr>
          <w:b/>
        </w:rPr>
        <w:t>b</w:t>
      </w:r>
      <w:r w:rsidRPr="005B1C62">
        <w:rPr>
          <w:b/>
          <w:color w:val="000000"/>
        </w:rPr>
        <w:t>ailarina-</w:t>
      </w:r>
      <w:r w:rsidRPr="005B1C62">
        <w:rPr>
          <w:b/>
        </w:rPr>
        <w:t>p</w:t>
      </w:r>
      <w:r w:rsidRPr="005B1C62">
        <w:rPr>
          <w:b/>
          <w:color w:val="000000"/>
        </w:rPr>
        <w:t xml:space="preserve">esquisadora e </w:t>
      </w:r>
      <w:r w:rsidRPr="005B1C62">
        <w:rPr>
          <w:b/>
        </w:rPr>
        <w:t>fenômeno/</w:t>
      </w:r>
      <w:r w:rsidRPr="005B1C62">
        <w:rPr>
          <w:b/>
          <w:color w:val="000000"/>
        </w:rPr>
        <w:t>campo de pesquisa</w:t>
      </w:r>
    </w:p>
    <w:p w14:paraId="3AFCE1B7" w14:textId="77777777" w:rsidR="00E145A9" w:rsidRDefault="00D666B0" w:rsidP="008009C6">
      <w:pPr>
        <w:pStyle w:val="LO-normal"/>
        <w:tabs>
          <w:tab w:val="left" w:pos="851"/>
        </w:tabs>
      </w:pPr>
      <w:r>
        <w:t xml:space="preserve"> </w:t>
      </w:r>
      <w:r>
        <w:tab/>
      </w:r>
    </w:p>
    <w:p w14:paraId="23D0411D" w14:textId="604A7D54" w:rsidR="001D28B5" w:rsidRDefault="00DA19C1" w:rsidP="008009C6">
      <w:pPr>
        <w:pStyle w:val="LO-normal"/>
        <w:tabs>
          <w:tab w:val="left" w:pos="851"/>
        </w:tabs>
      </w:pPr>
      <w:r>
        <w:tab/>
      </w:r>
      <w:r w:rsidR="00D666B0" w:rsidRPr="005D10B2">
        <w:t>A perspectiva antropológica de que todas as danças são étnicas</w:t>
      </w:r>
      <w:r w:rsidR="00A06737" w:rsidRPr="005D10B2">
        <w:t>, pelo fato de</w:t>
      </w:r>
      <w:r w:rsidR="00D666B0" w:rsidRPr="005D10B2">
        <w:t xml:space="preserve"> refletirem os contextos socioculturais dos povos que as originaram</w:t>
      </w:r>
      <w:r w:rsidR="00D05E5A" w:rsidRPr="005D10B2">
        <w:t xml:space="preserve">, </w:t>
      </w:r>
      <w:r w:rsidR="00D666B0" w:rsidRPr="005D10B2">
        <w:t xml:space="preserve">incluindo o </w:t>
      </w:r>
      <w:r w:rsidR="00D666B0" w:rsidRPr="005D10B2">
        <w:rPr>
          <w:i/>
        </w:rPr>
        <w:t>ballet</w:t>
      </w:r>
      <w:r w:rsidR="006F0A33" w:rsidRPr="005D10B2">
        <w:t xml:space="preserve"> (KEALIINOHOMOKU, [</w:t>
      </w:r>
      <w:r w:rsidR="00003D6A">
        <w:t>1</w:t>
      </w:r>
      <w:r w:rsidR="00C702FE">
        <w:t xml:space="preserve">983; </w:t>
      </w:r>
      <w:r w:rsidR="006F0A33" w:rsidRPr="005D10B2">
        <w:t>1998]</w:t>
      </w:r>
      <w:r w:rsidR="009F0EEB">
        <w:t xml:space="preserve">, </w:t>
      </w:r>
      <w:r w:rsidR="009F0EEB" w:rsidRPr="005D10B2">
        <w:t>2013</w:t>
      </w:r>
      <w:r w:rsidR="009F0EEB">
        <w:t>;</w:t>
      </w:r>
      <w:r w:rsidR="009F0EEB" w:rsidRPr="005D10B2">
        <w:t xml:space="preserve"> 2018</w:t>
      </w:r>
      <w:r w:rsidR="006F0A33" w:rsidRPr="005D10B2">
        <w:t xml:space="preserve">) </w:t>
      </w:r>
      <w:r w:rsidR="00D666B0" w:rsidRPr="005D10B2">
        <w:t>e sua tradição</w:t>
      </w:r>
      <w:r w:rsidR="001406C3" w:rsidRPr="005D10B2">
        <w:t xml:space="preserve"> – que </w:t>
      </w:r>
      <w:r w:rsidR="00D666B0" w:rsidRPr="005D10B2">
        <w:t xml:space="preserve">remonta </w:t>
      </w:r>
      <w:r w:rsidR="003241B7" w:rsidRPr="005D10B2">
        <w:t>a</w:t>
      </w:r>
      <w:r w:rsidR="00D666B0" w:rsidRPr="005D10B2">
        <w:t>os tempos do renascimento italiano</w:t>
      </w:r>
      <w:r w:rsidR="004B362C" w:rsidRPr="005D10B2">
        <w:t>,</w:t>
      </w:r>
      <w:r w:rsidR="00D666B0" w:rsidRPr="005D10B2">
        <w:t xml:space="preserve"> entre os séculos XV e XVI, </w:t>
      </w:r>
      <w:r w:rsidR="006F0A33" w:rsidRPr="005D10B2">
        <w:t xml:space="preserve">e </w:t>
      </w:r>
      <w:r w:rsidR="00D666B0" w:rsidRPr="005D10B2">
        <w:t xml:space="preserve">se consolida no período absolutista francês entre os séculos XVI e XVIII – possibilitou enxergar-me como </w:t>
      </w:r>
      <w:r w:rsidR="00D666B0" w:rsidRPr="005D10B2">
        <w:rPr>
          <w:i/>
          <w:iCs/>
        </w:rPr>
        <w:t xml:space="preserve">nativa </w:t>
      </w:r>
      <w:r w:rsidR="00D666B0" w:rsidRPr="005D10B2">
        <w:t xml:space="preserve">da cultura do </w:t>
      </w:r>
      <w:r w:rsidR="00D666B0" w:rsidRPr="005D10B2">
        <w:rPr>
          <w:i/>
        </w:rPr>
        <w:t>ballet</w:t>
      </w:r>
      <w:r w:rsidR="00D666B0" w:rsidRPr="005D10B2">
        <w:t xml:space="preserve">. </w:t>
      </w:r>
      <w:r w:rsidR="00D666B0" w:rsidRPr="005D10B2">
        <w:rPr>
          <w:i/>
          <w:iCs/>
        </w:rPr>
        <w:t>Nativa</w:t>
      </w:r>
      <w:r w:rsidR="00D666B0" w:rsidRPr="005D10B2">
        <w:t xml:space="preserve">? </w:t>
      </w:r>
      <w:r w:rsidR="002607D8" w:rsidRPr="005D10B2">
        <w:t>Mas c</w:t>
      </w:r>
      <w:r w:rsidR="00D666B0" w:rsidRPr="005D10B2">
        <w:t xml:space="preserve">omo uma </w:t>
      </w:r>
      <w:r w:rsidR="00D666B0" w:rsidRPr="005D10B2">
        <w:rPr>
          <w:i/>
          <w:iCs/>
        </w:rPr>
        <w:t>nativa</w:t>
      </w:r>
      <w:r w:rsidR="00D666B0" w:rsidRPr="005D10B2">
        <w:t xml:space="preserve"> </w:t>
      </w:r>
      <w:r w:rsidR="00D666B0" w:rsidRPr="005D10B2">
        <w:rPr>
          <w:color w:val="000000"/>
        </w:rPr>
        <w:t xml:space="preserve">pode se </w:t>
      </w:r>
      <w:r w:rsidR="002607D8" w:rsidRPr="005D10B2">
        <w:rPr>
          <w:color w:val="000000"/>
        </w:rPr>
        <w:t>ver</w:t>
      </w:r>
      <w:r w:rsidR="00D666B0" w:rsidRPr="005D10B2">
        <w:rPr>
          <w:color w:val="000000"/>
        </w:rPr>
        <w:t xml:space="preserve"> </w:t>
      </w:r>
      <w:r w:rsidR="005D10B2" w:rsidRPr="005D10B2">
        <w:rPr>
          <w:color w:val="000000"/>
        </w:rPr>
        <w:t xml:space="preserve">(e se sentir) </w:t>
      </w:r>
      <w:r w:rsidR="00911367">
        <w:rPr>
          <w:color w:val="000000"/>
        </w:rPr>
        <w:t>uma</w:t>
      </w:r>
      <w:r w:rsidR="00D666B0" w:rsidRPr="005D10B2">
        <w:rPr>
          <w:color w:val="000000"/>
        </w:rPr>
        <w:t xml:space="preserve"> </w:t>
      </w:r>
      <w:r w:rsidR="00D666B0" w:rsidRPr="005D10B2">
        <w:rPr>
          <w:i/>
        </w:rPr>
        <w:t>outsider</w:t>
      </w:r>
      <w:r w:rsidR="00D666B0" w:rsidRPr="005D10B2">
        <w:t>?</w:t>
      </w:r>
      <w:r w:rsidR="00771C34">
        <w:t xml:space="preserve"> </w:t>
      </w:r>
    </w:p>
    <w:p w14:paraId="075EC8EF" w14:textId="1E35659C" w:rsidR="001D28B5" w:rsidRDefault="00D666B0" w:rsidP="008009C6">
      <w:pPr>
        <w:pStyle w:val="LO-normal"/>
        <w:tabs>
          <w:tab w:val="left" w:pos="851"/>
        </w:tabs>
      </w:pPr>
      <w:r>
        <w:tab/>
      </w:r>
      <w:r w:rsidRPr="0008279B">
        <w:t>Não diria que a pesquisa me trouxe respostas</w:t>
      </w:r>
      <w:r w:rsidR="009C1838" w:rsidRPr="0008279B">
        <w:t>;</w:t>
      </w:r>
      <w:r w:rsidRPr="0008279B">
        <w:t xml:space="preserve"> </w:t>
      </w:r>
      <w:r w:rsidR="00660560" w:rsidRPr="0008279B">
        <w:t>tr</w:t>
      </w:r>
      <w:r w:rsidR="00C04AD4" w:rsidRPr="0008279B">
        <w:t xml:space="preserve">ouxe-me, </w:t>
      </w:r>
      <w:r w:rsidRPr="0008279B">
        <w:t>antes, muitos questionamento</w:t>
      </w:r>
      <w:r w:rsidR="002D229C" w:rsidRPr="0008279B">
        <w:t>s. E</w:t>
      </w:r>
      <w:r w:rsidRPr="0008279B">
        <w:t xml:space="preserve"> no decorrer do caminho já não era</w:t>
      </w:r>
      <w:r w:rsidR="009C1838" w:rsidRPr="0008279B">
        <w:t>m</w:t>
      </w:r>
      <w:r w:rsidRPr="0008279B">
        <w:t xml:space="preserve"> os anseios </w:t>
      </w:r>
      <w:r w:rsidR="002D229C" w:rsidRPr="0008279B">
        <w:t>por</w:t>
      </w:r>
      <w:r w:rsidRPr="0008279B">
        <w:t xml:space="preserve"> respostas que me </w:t>
      </w:r>
      <w:r w:rsidR="00AF3171" w:rsidRPr="0008279B">
        <w:t>(</w:t>
      </w:r>
      <w:r w:rsidRPr="0008279B">
        <w:t>co</w:t>
      </w:r>
      <w:r w:rsidR="00AF3171" w:rsidRPr="0008279B">
        <w:t>)</w:t>
      </w:r>
      <w:r w:rsidRPr="0008279B">
        <w:t>moviam, mas sim o desejo de trocar ex</w:t>
      </w:r>
      <w:r w:rsidR="006F0A33" w:rsidRPr="0008279B">
        <w:t>periências</w:t>
      </w:r>
      <w:r w:rsidR="00A0023D" w:rsidRPr="0008279B">
        <w:t xml:space="preserve"> e</w:t>
      </w:r>
      <w:r w:rsidR="006F0A33" w:rsidRPr="0008279B">
        <w:t xml:space="preserve"> de contar histórias</w:t>
      </w:r>
      <w:r w:rsidRPr="0008279B">
        <w:t xml:space="preserve"> que</w:t>
      </w:r>
      <w:r w:rsidR="004461AF" w:rsidRPr="0008279B">
        <w:t xml:space="preserve"> são</w:t>
      </w:r>
      <w:r w:rsidR="006F0A33" w:rsidRPr="0008279B">
        <w:t>,</w:t>
      </w:r>
      <w:r w:rsidRPr="0008279B">
        <w:t xml:space="preserve"> </w:t>
      </w:r>
      <w:r w:rsidR="0066026E" w:rsidRPr="0008279B">
        <w:t xml:space="preserve">como diria </w:t>
      </w:r>
      <w:r w:rsidRPr="0008279B">
        <w:t>Benjami</w:t>
      </w:r>
      <w:r w:rsidR="00323BCA">
        <w:t>n</w:t>
      </w:r>
      <w:r w:rsidRPr="0008279B">
        <w:t xml:space="preserve"> (1987)</w:t>
      </w:r>
      <w:r w:rsidR="004461AF" w:rsidRPr="0008279B">
        <w:t xml:space="preserve">, </w:t>
      </w:r>
      <w:r w:rsidRPr="0008279B">
        <w:t xml:space="preserve">a base da narrativa. Para </w:t>
      </w:r>
      <w:r w:rsidR="0066026E" w:rsidRPr="0008279B">
        <w:t xml:space="preserve">o </w:t>
      </w:r>
      <w:r w:rsidR="00C84B05" w:rsidRPr="0008279B">
        <w:t xml:space="preserve">ensaísta e </w:t>
      </w:r>
      <w:r w:rsidR="0066026E" w:rsidRPr="0008279B">
        <w:t>filósofo</w:t>
      </w:r>
      <w:r w:rsidR="00381851" w:rsidRPr="0008279B">
        <w:t xml:space="preserve"> alemão</w:t>
      </w:r>
      <w:r w:rsidRPr="0008279B">
        <w:t xml:space="preserve">, o narrador se vale tanto de suas experiências como </w:t>
      </w:r>
      <w:r w:rsidR="009C1838" w:rsidRPr="0008279B">
        <w:t xml:space="preserve">das </w:t>
      </w:r>
      <w:r w:rsidRPr="0008279B">
        <w:t>de outr</w:t>
      </w:r>
      <w:r w:rsidR="00A43910" w:rsidRPr="0008279B">
        <w:t>as pessoas</w:t>
      </w:r>
      <w:r w:rsidRPr="0008279B">
        <w:t xml:space="preserve"> para contar suas histórias</w:t>
      </w:r>
      <w:r w:rsidR="009C1838" w:rsidRPr="0008279B">
        <w:t>;</w:t>
      </w:r>
      <w:r w:rsidRPr="0008279B">
        <w:t xml:space="preserve"> e uma verdadeira narrativa não </w:t>
      </w:r>
      <w:r w:rsidR="00E1686A" w:rsidRPr="0008279B">
        <w:t>cede</w:t>
      </w:r>
      <w:r w:rsidR="00020771" w:rsidRPr="0008279B">
        <w:t xml:space="preserve"> </w:t>
      </w:r>
      <w:r w:rsidRPr="0008279B">
        <w:t>explicações, mas sim causa espanto e desperta reflexões. Nes</w:t>
      </w:r>
      <w:r w:rsidR="00507D03" w:rsidRPr="0008279B">
        <w:t>s</w:t>
      </w:r>
      <w:r w:rsidRPr="0008279B">
        <w:t xml:space="preserve">e sentido, </w:t>
      </w:r>
      <w:r w:rsidR="008C4396" w:rsidRPr="0008279B">
        <w:t xml:space="preserve">tem certa semelhança </w:t>
      </w:r>
      <w:r w:rsidR="00941E02" w:rsidRPr="0008279B">
        <w:t xml:space="preserve">com a </w:t>
      </w:r>
      <w:r w:rsidR="0008279B" w:rsidRPr="0008279B">
        <w:t xml:space="preserve">abordagem </w:t>
      </w:r>
      <w:r w:rsidR="00941E02" w:rsidRPr="0008279B">
        <w:t xml:space="preserve">etnográfica. Nas palavras da historiadora Theresa </w:t>
      </w:r>
      <w:r w:rsidR="004461AF" w:rsidRPr="0008279B">
        <w:t>B</w:t>
      </w:r>
      <w:r w:rsidRPr="0008279B">
        <w:t>uckland:</w:t>
      </w:r>
    </w:p>
    <w:p w14:paraId="5A4F32AB" w14:textId="77777777" w:rsidR="001D28B5" w:rsidRDefault="001D28B5" w:rsidP="008009C6">
      <w:pPr>
        <w:pStyle w:val="LO-normal"/>
        <w:tabs>
          <w:tab w:val="left" w:pos="851"/>
        </w:tabs>
      </w:pPr>
    </w:p>
    <w:p w14:paraId="2B57ACA7" w14:textId="4C4C86B9" w:rsidR="001D28B5" w:rsidRPr="00244835" w:rsidRDefault="00D666B0" w:rsidP="008009C6">
      <w:pPr>
        <w:pStyle w:val="LO-normal"/>
        <w:tabs>
          <w:tab w:val="left" w:pos="851"/>
        </w:tabs>
        <w:spacing w:line="240" w:lineRule="auto"/>
        <w:ind w:left="2268"/>
        <w:rPr>
          <w:sz w:val="22"/>
          <w:szCs w:val="22"/>
        </w:rPr>
      </w:pPr>
      <w:r w:rsidRPr="00244835">
        <w:rPr>
          <w:sz w:val="22"/>
          <w:szCs w:val="22"/>
        </w:rPr>
        <w:t xml:space="preserve">As perspectivas etnográficas começaram a enfatizar a construção sociocultural e o movimento do “corpo”, substituindo o estudo objetivo da dança em um contexto cultural pela consideração experimental da </w:t>
      </w:r>
      <w:r w:rsidRPr="00244835">
        <w:rPr>
          <w:i/>
          <w:iCs/>
          <w:sz w:val="22"/>
          <w:szCs w:val="22"/>
        </w:rPr>
        <w:t>performance</w:t>
      </w:r>
      <w:r w:rsidRPr="00244835">
        <w:rPr>
          <w:sz w:val="22"/>
          <w:szCs w:val="22"/>
        </w:rPr>
        <w:t xml:space="preserve"> emergente das identidades culturais […]</w:t>
      </w:r>
      <w:r w:rsidR="00507D03" w:rsidRPr="00244835">
        <w:rPr>
          <w:sz w:val="22"/>
          <w:szCs w:val="22"/>
        </w:rPr>
        <w:t>.</w:t>
      </w:r>
      <w:r w:rsidRPr="00244835">
        <w:rPr>
          <w:sz w:val="22"/>
          <w:szCs w:val="22"/>
        </w:rPr>
        <w:t xml:space="preserve"> A chave para essa abordagem é o reconhecimento e a reflexão acerca das experiências pessoais </w:t>
      </w:r>
      <w:r w:rsidR="00C923D9" w:rsidRPr="00244835">
        <w:rPr>
          <w:sz w:val="22"/>
          <w:szCs w:val="22"/>
        </w:rPr>
        <w:t xml:space="preserve">da </w:t>
      </w:r>
      <w:r w:rsidRPr="00244835">
        <w:rPr>
          <w:sz w:val="22"/>
          <w:szCs w:val="22"/>
        </w:rPr>
        <w:t xml:space="preserve">natureza </w:t>
      </w:r>
      <w:r w:rsidR="00D96AC8" w:rsidRPr="00244835">
        <w:rPr>
          <w:sz w:val="22"/>
          <w:szCs w:val="22"/>
        </w:rPr>
        <w:t>dinâmica das práticas culturais</w:t>
      </w:r>
      <w:r w:rsidR="00C923D9" w:rsidRPr="00244835">
        <w:rPr>
          <w:sz w:val="22"/>
          <w:szCs w:val="22"/>
        </w:rPr>
        <w:t>, tanto para o pesquisador quanto para o pesquisado</w:t>
      </w:r>
      <w:r w:rsidR="00480E54" w:rsidRPr="00244835">
        <w:rPr>
          <w:sz w:val="22"/>
          <w:szCs w:val="22"/>
        </w:rPr>
        <w:t xml:space="preserve"> (</w:t>
      </w:r>
      <w:r w:rsidR="00244835" w:rsidRPr="00244835">
        <w:rPr>
          <w:sz w:val="22"/>
          <w:szCs w:val="22"/>
        </w:rPr>
        <w:t xml:space="preserve">BUCKLAND, </w:t>
      </w:r>
      <w:r w:rsidR="00C238E3">
        <w:rPr>
          <w:sz w:val="22"/>
          <w:szCs w:val="22"/>
        </w:rPr>
        <w:t xml:space="preserve">[2010], </w:t>
      </w:r>
      <w:r w:rsidR="00244835" w:rsidRPr="00244835">
        <w:rPr>
          <w:sz w:val="22"/>
          <w:szCs w:val="22"/>
        </w:rPr>
        <w:t xml:space="preserve">2013, </w:t>
      </w:r>
      <w:r w:rsidR="00480E54" w:rsidRPr="00244835">
        <w:rPr>
          <w:sz w:val="22"/>
          <w:szCs w:val="22"/>
        </w:rPr>
        <w:t>2018: 147)</w:t>
      </w:r>
      <w:r w:rsidR="000847A2">
        <w:rPr>
          <w:sz w:val="22"/>
          <w:szCs w:val="22"/>
        </w:rPr>
        <w:t>.</w:t>
      </w:r>
    </w:p>
    <w:p w14:paraId="5D875709" w14:textId="77777777" w:rsidR="001D28B5" w:rsidRDefault="00D666B0" w:rsidP="008009C6">
      <w:pPr>
        <w:pStyle w:val="LO-normal"/>
        <w:tabs>
          <w:tab w:val="left" w:pos="851"/>
        </w:tabs>
      </w:pPr>
      <w:r>
        <w:tab/>
      </w:r>
    </w:p>
    <w:p w14:paraId="0FDB0916" w14:textId="6B83B35B" w:rsidR="00703634" w:rsidRDefault="00D666B0" w:rsidP="00EA01DA">
      <w:pPr>
        <w:pStyle w:val="LO-normal"/>
        <w:tabs>
          <w:tab w:val="left" w:pos="851"/>
        </w:tabs>
      </w:pPr>
      <w:r>
        <w:lastRenderedPageBreak/>
        <w:tab/>
      </w:r>
      <w:r w:rsidRPr="00842B0A">
        <w:t>Pesquisadora e pesquisada</w:t>
      </w:r>
      <w:r w:rsidR="00C923D9" w:rsidRPr="00842B0A">
        <w:t xml:space="preserve"> – </w:t>
      </w:r>
      <w:r w:rsidRPr="00842B0A">
        <w:t xml:space="preserve">aqui as fronteiras entre </w:t>
      </w:r>
      <w:r w:rsidR="00C923D9" w:rsidRPr="00842B0A">
        <w:t xml:space="preserve">investigadora </w:t>
      </w:r>
      <w:r w:rsidRPr="00842B0A">
        <w:t>e fenômeno/campo d</w:t>
      </w:r>
      <w:r w:rsidR="00020048" w:rsidRPr="00842B0A">
        <w:t>a</w:t>
      </w:r>
      <w:r w:rsidRPr="00842B0A">
        <w:t xml:space="preserve"> pesquisa se esva</w:t>
      </w:r>
      <w:r w:rsidR="009A1C85" w:rsidRPr="00842B0A">
        <w:t>n</w:t>
      </w:r>
      <w:r w:rsidRPr="00842B0A">
        <w:t>e</w:t>
      </w:r>
      <w:r w:rsidR="009A1C85" w:rsidRPr="00842B0A">
        <w:t>ce</w:t>
      </w:r>
      <w:r w:rsidRPr="00842B0A">
        <w:t xml:space="preserve">m. Fortin (2019) parte da premissa </w:t>
      </w:r>
      <w:r w:rsidR="00C923D9" w:rsidRPr="00842B0A">
        <w:t xml:space="preserve">de </w:t>
      </w:r>
      <w:r w:rsidRPr="00842B0A">
        <w:t xml:space="preserve">que </w:t>
      </w:r>
      <w:r w:rsidR="00235C2D">
        <w:t>o/</w:t>
      </w:r>
      <w:r w:rsidRPr="00842B0A">
        <w:rPr>
          <w:color w:val="000000"/>
        </w:rPr>
        <w:t>a pesquisador</w:t>
      </w:r>
      <w:r w:rsidR="00235C2D">
        <w:rPr>
          <w:color w:val="000000"/>
        </w:rPr>
        <w:t>/</w:t>
      </w:r>
      <w:r w:rsidRPr="00842B0A">
        <w:rPr>
          <w:color w:val="000000"/>
        </w:rPr>
        <w:t>a</w:t>
      </w:r>
      <w:r w:rsidRPr="00842B0A">
        <w:t xml:space="preserve"> é indissociável de sua pesquisa, podendo partir de um olhar de si mes</w:t>
      </w:r>
      <w:r w:rsidR="00BB3DF0">
        <w:t>m</w:t>
      </w:r>
      <w:r w:rsidR="00235C2D">
        <w:t>o/</w:t>
      </w:r>
      <w:r w:rsidRPr="00842B0A">
        <w:t xml:space="preserve">a e </w:t>
      </w:r>
      <w:r w:rsidR="00C923D9" w:rsidRPr="00842B0A">
        <w:t xml:space="preserve">de </w:t>
      </w:r>
      <w:r w:rsidRPr="00842B0A">
        <w:t xml:space="preserve">suas experiências para escrever. </w:t>
      </w:r>
      <w:r w:rsidR="00C52A73">
        <w:t>Entretanto, conforme a</w:t>
      </w:r>
      <w:r w:rsidR="00CD1568">
        <w:t>pontou a</w:t>
      </w:r>
      <w:r w:rsidR="00C52A73">
        <w:t xml:space="preserve"> </w:t>
      </w:r>
      <w:r w:rsidR="000C288E">
        <w:t xml:space="preserve">antropóloga e </w:t>
      </w:r>
      <w:r w:rsidR="00C52A73">
        <w:t xml:space="preserve">dançarina </w:t>
      </w:r>
      <w:r w:rsidR="00262251">
        <w:t xml:space="preserve">argentina </w:t>
      </w:r>
      <w:r w:rsidR="000C288E">
        <w:t xml:space="preserve">de </w:t>
      </w:r>
      <w:r w:rsidR="000C288E" w:rsidRPr="000C288E">
        <w:rPr>
          <w:i/>
          <w:iCs/>
        </w:rPr>
        <w:t>butoh</w:t>
      </w:r>
      <w:r w:rsidR="000C288E">
        <w:t xml:space="preserve"> Patricia </w:t>
      </w:r>
      <w:r w:rsidRPr="00842B0A">
        <w:t>Aschieri</w:t>
      </w:r>
      <w:r w:rsidR="002D60A7">
        <w:t xml:space="preserve"> (2018: 78)</w:t>
      </w:r>
      <w:r w:rsidR="00D96AC8" w:rsidRPr="00842B0A">
        <w:t>,</w:t>
      </w:r>
      <w:r w:rsidRPr="00842B0A">
        <w:t xml:space="preserve"> </w:t>
      </w:r>
      <w:r w:rsidR="003B18BF">
        <w:t>“</w:t>
      </w:r>
      <w:r w:rsidR="003B18BF" w:rsidRPr="001A7A43">
        <w:t xml:space="preserve">a prática etnográfica tradicional não tem dado lugar às emoções, nem </w:t>
      </w:r>
      <w:r w:rsidR="007C1BD6">
        <w:t>levado em consideração as posições de gê</w:t>
      </w:r>
      <w:r w:rsidR="003B18BF" w:rsidRPr="001A7A43">
        <w:t xml:space="preserve">nero, </w:t>
      </w:r>
      <w:r w:rsidR="004D67D9">
        <w:t xml:space="preserve">classe ou etnia </w:t>
      </w:r>
      <w:r w:rsidR="003B18BF" w:rsidRPr="001A7A43">
        <w:t>do investigador como características constitutivas do desenvolvimento da investigação</w:t>
      </w:r>
      <w:r w:rsidR="00814435">
        <w:t>”</w:t>
      </w:r>
      <w:r w:rsidR="00262251">
        <w:t>:</w:t>
      </w:r>
    </w:p>
    <w:p w14:paraId="1FEFA077" w14:textId="5289E9CC" w:rsidR="00E00C94" w:rsidRDefault="00255614" w:rsidP="00EA01DA">
      <w:pPr>
        <w:pStyle w:val="LO-normal"/>
        <w:tabs>
          <w:tab w:val="left" w:pos="851"/>
        </w:tabs>
      </w:pPr>
      <w:r>
        <w:t xml:space="preserve"> </w:t>
      </w:r>
    </w:p>
    <w:p w14:paraId="2A117680" w14:textId="3CE748B9" w:rsidR="00A52194" w:rsidRDefault="00EA222A" w:rsidP="00E00C94">
      <w:pPr>
        <w:pStyle w:val="LO-normal"/>
        <w:tabs>
          <w:tab w:val="left" w:pos="851"/>
        </w:tabs>
        <w:spacing w:line="240" w:lineRule="auto"/>
        <w:ind w:left="2268"/>
        <w:rPr>
          <w:sz w:val="22"/>
          <w:szCs w:val="22"/>
        </w:rPr>
      </w:pPr>
      <w:r w:rsidRPr="00E00C94">
        <w:rPr>
          <w:sz w:val="22"/>
          <w:szCs w:val="22"/>
        </w:rPr>
        <w:t>Nesse sentido, embora a expressão das emoções deva</w:t>
      </w:r>
      <w:r w:rsidR="00A21B68" w:rsidRPr="00E00C94">
        <w:rPr>
          <w:sz w:val="22"/>
          <w:szCs w:val="22"/>
        </w:rPr>
        <w:t xml:space="preserve"> </w:t>
      </w:r>
      <w:r w:rsidRPr="00E00C94">
        <w:rPr>
          <w:sz w:val="22"/>
          <w:szCs w:val="22"/>
        </w:rPr>
        <w:t>ser levad</w:t>
      </w:r>
      <w:r w:rsidR="00A21B68" w:rsidRPr="00E00C94">
        <w:rPr>
          <w:sz w:val="22"/>
          <w:szCs w:val="22"/>
        </w:rPr>
        <w:t>a</w:t>
      </w:r>
      <w:r w:rsidRPr="00E00C94">
        <w:rPr>
          <w:sz w:val="22"/>
          <w:szCs w:val="22"/>
        </w:rPr>
        <w:t xml:space="preserve"> em conta </w:t>
      </w:r>
      <w:r w:rsidR="002A4A2A">
        <w:rPr>
          <w:sz w:val="22"/>
          <w:szCs w:val="22"/>
        </w:rPr>
        <w:t>“</w:t>
      </w:r>
      <w:r w:rsidRPr="00E00C94">
        <w:rPr>
          <w:sz w:val="22"/>
          <w:szCs w:val="22"/>
        </w:rPr>
        <w:t>como uma parte necessária da empatia controlada da observação</w:t>
      </w:r>
      <w:r w:rsidR="0059340F" w:rsidRPr="00E00C94">
        <w:rPr>
          <w:sz w:val="22"/>
          <w:szCs w:val="22"/>
        </w:rPr>
        <w:t xml:space="preserve"> </w:t>
      </w:r>
      <w:r w:rsidRPr="00E00C94">
        <w:rPr>
          <w:sz w:val="22"/>
          <w:szCs w:val="22"/>
        </w:rPr>
        <w:t>participante</w:t>
      </w:r>
      <w:r w:rsidR="002A4A2A">
        <w:rPr>
          <w:sz w:val="22"/>
          <w:szCs w:val="22"/>
        </w:rPr>
        <w:t>”</w:t>
      </w:r>
      <w:r w:rsidRPr="00E00C94">
        <w:rPr>
          <w:sz w:val="22"/>
          <w:szCs w:val="22"/>
        </w:rPr>
        <w:t xml:space="preserve"> (CLIFFORD</w:t>
      </w:r>
      <w:r w:rsidR="0099255C" w:rsidRPr="00E00C94">
        <w:rPr>
          <w:sz w:val="22"/>
          <w:szCs w:val="22"/>
        </w:rPr>
        <w:t xml:space="preserve">, </w:t>
      </w:r>
      <w:r w:rsidR="0099255C" w:rsidRPr="00E00C94">
        <w:rPr>
          <w:sz w:val="22"/>
          <w:szCs w:val="22"/>
        </w:rPr>
        <w:t>1997: 92</w:t>
      </w:r>
      <w:r w:rsidRPr="00E00C94">
        <w:rPr>
          <w:sz w:val="22"/>
          <w:szCs w:val="22"/>
        </w:rPr>
        <w:t>), excet</w:t>
      </w:r>
      <w:r w:rsidR="00B7029E" w:rsidRPr="00E00C94">
        <w:rPr>
          <w:sz w:val="22"/>
          <w:szCs w:val="22"/>
        </w:rPr>
        <w:t>uando-se</w:t>
      </w:r>
      <w:r w:rsidRPr="00E00C94">
        <w:rPr>
          <w:sz w:val="22"/>
          <w:szCs w:val="22"/>
        </w:rPr>
        <w:t xml:space="preserve"> os casos em que</w:t>
      </w:r>
      <w:r w:rsidR="00A52194" w:rsidRPr="00E00C94">
        <w:rPr>
          <w:sz w:val="22"/>
          <w:szCs w:val="22"/>
        </w:rPr>
        <w:t xml:space="preserve"> </w:t>
      </w:r>
      <w:r w:rsidR="000E4D95">
        <w:rPr>
          <w:sz w:val="22"/>
          <w:szCs w:val="22"/>
        </w:rPr>
        <w:t>foram</w:t>
      </w:r>
      <w:r w:rsidR="00F96C7E" w:rsidRPr="00E00C94">
        <w:rPr>
          <w:sz w:val="22"/>
          <w:szCs w:val="22"/>
        </w:rPr>
        <w:t xml:space="preserve"> </w:t>
      </w:r>
      <w:r w:rsidR="000F449C" w:rsidRPr="00E00C94">
        <w:rPr>
          <w:sz w:val="22"/>
          <w:szCs w:val="22"/>
        </w:rPr>
        <w:t>vinculadas a</w:t>
      </w:r>
      <w:r w:rsidR="001F6804" w:rsidRPr="00E00C94">
        <w:rPr>
          <w:sz w:val="22"/>
          <w:szCs w:val="22"/>
        </w:rPr>
        <w:t xml:space="preserve">o </w:t>
      </w:r>
      <w:r w:rsidR="000E4A05">
        <w:rPr>
          <w:sz w:val="22"/>
          <w:szCs w:val="22"/>
        </w:rPr>
        <w:t xml:space="preserve">amor e ao </w:t>
      </w:r>
      <w:r w:rsidRPr="00E00C94">
        <w:rPr>
          <w:sz w:val="22"/>
          <w:szCs w:val="22"/>
        </w:rPr>
        <w:t>entusiasmo público</w:t>
      </w:r>
      <w:r w:rsidR="000E4A05">
        <w:rPr>
          <w:sz w:val="22"/>
          <w:szCs w:val="22"/>
        </w:rPr>
        <w:t>s</w:t>
      </w:r>
      <w:r w:rsidRPr="00E00C94">
        <w:rPr>
          <w:sz w:val="22"/>
          <w:szCs w:val="22"/>
        </w:rPr>
        <w:t>,</w:t>
      </w:r>
      <w:r w:rsidR="00CD1568" w:rsidRPr="00E00C94">
        <w:rPr>
          <w:sz w:val="22"/>
          <w:szCs w:val="22"/>
        </w:rPr>
        <w:t xml:space="preserve"> </w:t>
      </w:r>
      <w:r w:rsidR="005F4FE5" w:rsidRPr="00E00C94">
        <w:rPr>
          <w:sz w:val="22"/>
          <w:szCs w:val="22"/>
        </w:rPr>
        <w:t>ten</w:t>
      </w:r>
      <w:r w:rsidR="003F5B49">
        <w:rPr>
          <w:sz w:val="22"/>
          <w:szCs w:val="22"/>
        </w:rPr>
        <w:t xml:space="preserve">deram </w:t>
      </w:r>
      <w:r w:rsidR="005F4FE5" w:rsidRPr="00E00C94">
        <w:rPr>
          <w:sz w:val="22"/>
          <w:szCs w:val="22"/>
        </w:rPr>
        <w:t>a se</w:t>
      </w:r>
      <w:r w:rsidR="00AB2564" w:rsidRPr="00E00C94">
        <w:rPr>
          <w:sz w:val="22"/>
          <w:szCs w:val="22"/>
        </w:rPr>
        <w:t>r</w:t>
      </w:r>
      <w:r w:rsidR="005F4FE5" w:rsidRPr="00E00C94">
        <w:rPr>
          <w:sz w:val="22"/>
          <w:szCs w:val="22"/>
        </w:rPr>
        <w:t xml:space="preserve"> </w:t>
      </w:r>
      <w:r w:rsidR="00597D25" w:rsidRPr="00E00C94">
        <w:rPr>
          <w:sz w:val="22"/>
          <w:szCs w:val="22"/>
        </w:rPr>
        <w:t>invis</w:t>
      </w:r>
      <w:r w:rsidR="00AB2564" w:rsidRPr="00E00C94">
        <w:rPr>
          <w:sz w:val="22"/>
          <w:szCs w:val="22"/>
        </w:rPr>
        <w:t xml:space="preserve">ibilizadas, </w:t>
      </w:r>
      <w:r w:rsidR="00526581">
        <w:rPr>
          <w:sz w:val="22"/>
          <w:szCs w:val="22"/>
        </w:rPr>
        <w:t xml:space="preserve">anotando-se </w:t>
      </w:r>
      <w:r w:rsidR="00073C25">
        <w:rPr>
          <w:sz w:val="22"/>
          <w:szCs w:val="22"/>
        </w:rPr>
        <w:t xml:space="preserve">nos diários de campo somente </w:t>
      </w:r>
      <w:r w:rsidR="00EA01DA" w:rsidRPr="00E00C94">
        <w:rPr>
          <w:sz w:val="22"/>
          <w:szCs w:val="22"/>
        </w:rPr>
        <w:t>aque</w:t>
      </w:r>
      <w:r w:rsidR="00EA01DA" w:rsidRPr="00E00C94">
        <w:rPr>
          <w:sz w:val="22"/>
          <w:szCs w:val="22"/>
        </w:rPr>
        <w:t>las</w:t>
      </w:r>
      <w:r w:rsidR="00EA01DA" w:rsidRPr="00E00C94">
        <w:rPr>
          <w:sz w:val="22"/>
          <w:szCs w:val="22"/>
        </w:rPr>
        <w:t xml:space="preserve"> de natureza negativa (</w:t>
      </w:r>
      <w:r w:rsidR="00CE5BCA">
        <w:rPr>
          <w:sz w:val="22"/>
          <w:szCs w:val="22"/>
        </w:rPr>
        <w:t xml:space="preserve">tais </w:t>
      </w:r>
      <w:r w:rsidR="00EA01DA" w:rsidRPr="00E00C94">
        <w:rPr>
          <w:sz w:val="22"/>
          <w:szCs w:val="22"/>
        </w:rPr>
        <w:t>como raiva, frustração, julgamentos sobre indivíduos, desejo etc.)</w:t>
      </w:r>
      <w:r w:rsidR="00EA01DA" w:rsidRPr="00E00C94">
        <w:rPr>
          <w:sz w:val="22"/>
          <w:szCs w:val="22"/>
        </w:rPr>
        <w:t xml:space="preserve"> </w:t>
      </w:r>
      <w:r w:rsidR="000E4A05">
        <w:rPr>
          <w:sz w:val="22"/>
          <w:szCs w:val="22"/>
        </w:rPr>
        <w:t>(</w:t>
      </w:r>
      <w:r w:rsidR="0078306D" w:rsidRPr="00E00C94">
        <w:rPr>
          <w:sz w:val="22"/>
          <w:szCs w:val="22"/>
        </w:rPr>
        <w:t>ASCHIERI, 2018: 78)</w:t>
      </w:r>
      <w:r w:rsidR="000E4A05">
        <w:rPr>
          <w:sz w:val="22"/>
          <w:szCs w:val="22"/>
        </w:rPr>
        <w:t>.</w:t>
      </w:r>
    </w:p>
    <w:p w14:paraId="5D1AF23D" w14:textId="77777777" w:rsidR="00E00C94" w:rsidRPr="00E00C94" w:rsidRDefault="00E00C94" w:rsidP="00E00C94">
      <w:pPr>
        <w:pStyle w:val="LO-normal"/>
        <w:tabs>
          <w:tab w:val="left" w:pos="851"/>
        </w:tabs>
        <w:ind w:left="2268"/>
        <w:rPr>
          <w:sz w:val="22"/>
          <w:szCs w:val="22"/>
        </w:rPr>
      </w:pPr>
    </w:p>
    <w:p w14:paraId="5151F6ED" w14:textId="6B5CA6FF" w:rsidR="001D28B5" w:rsidRDefault="004B61A7" w:rsidP="008009C6">
      <w:pPr>
        <w:pStyle w:val="LO-normal"/>
        <w:tabs>
          <w:tab w:val="left" w:pos="851"/>
        </w:tabs>
      </w:pPr>
      <w:r>
        <w:tab/>
      </w:r>
      <w:r w:rsidR="006F0A33" w:rsidRPr="00BF5E17">
        <w:t>Apesar</w:t>
      </w:r>
      <w:r w:rsidR="00D666B0" w:rsidRPr="00BF5E17">
        <w:t xml:space="preserve"> </w:t>
      </w:r>
      <w:r w:rsidR="008E7F7B">
        <w:t>d</w:t>
      </w:r>
      <w:r w:rsidR="00D666B0" w:rsidRPr="00BF5E17">
        <w:t>o</w:t>
      </w:r>
      <w:r w:rsidR="002A7298">
        <w:t>s</w:t>
      </w:r>
      <w:r w:rsidR="00D666B0" w:rsidRPr="00BF5E17">
        <w:t xml:space="preserve"> </w:t>
      </w:r>
      <w:r w:rsidR="00D666B0" w:rsidRPr="00BF5E17">
        <w:rPr>
          <w:bCs/>
        </w:rPr>
        <w:t>contrast</w:t>
      </w:r>
      <w:r w:rsidR="006F0A33" w:rsidRPr="00BF5E17">
        <w:rPr>
          <w:bCs/>
        </w:rPr>
        <w:t>e</w:t>
      </w:r>
      <w:r w:rsidR="002A7298">
        <w:rPr>
          <w:bCs/>
        </w:rPr>
        <w:t>s</w:t>
      </w:r>
      <w:r w:rsidR="00D666B0" w:rsidRPr="00BF5E17">
        <w:t xml:space="preserve"> </w:t>
      </w:r>
      <w:r w:rsidR="00DB209A" w:rsidRPr="00BF5E17">
        <w:t>e</w:t>
      </w:r>
      <w:r w:rsidR="00000BE2" w:rsidRPr="00BF5E17">
        <w:t>ntre</w:t>
      </w:r>
      <w:r w:rsidR="00D666B0" w:rsidRPr="00BF5E17">
        <w:t xml:space="preserve"> </w:t>
      </w:r>
      <w:r w:rsidR="001C0B06">
        <w:t>o meu auto</w:t>
      </w:r>
      <w:r w:rsidR="00F52CBE">
        <w:t xml:space="preserve"> </w:t>
      </w:r>
      <w:r w:rsidR="001C0B06">
        <w:t xml:space="preserve">reconhecimento </w:t>
      </w:r>
      <w:r w:rsidR="00F52CBE">
        <w:t xml:space="preserve">como </w:t>
      </w:r>
      <w:r w:rsidR="00D666B0" w:rsidRPr="00BF5E17">
        <w:rPr>
          <w:bCs/>
          <w:i/>
          <w:iCs/>
        </w:rPr>
        <w:t>nativa</w:t>
      </w:r>
      <w:r w:rsidR="00D666B0" w:rsidRPr="00BF5E17">
        <w:t xml:space="preserve"> de um gênero </w:t>
      </w:r>
      <w:r w:rsidR="00000BE2" w:rsidRPr="00BF5E17">
        <w:t>teatral</w:t>
      </w:r>
      <w:r w:rsidR="00A0230A" w:rsidRPr="00BF5E17">
        <w:t xml:space="preserve"> </w:t>
      </w:r>
      <w:r w:rsidR="00D666B0" w:rsidRPr="00BF5E17">
        <w:t>de dança</w:t>
      </w:r>
      <w:r w:rsidR="00AB1FE5" w:rsidRPr="00BF5E17">
        <w:t xml:space="preserve"> </w:t>
      </w:r>
      <w:r w:rsidR="00D666B0" w:rsidRPr="00BF5E17">
        <w:t xml:space="preserve">tradicional e secular </w:t>
      </w:r>
      <w:r w:rsidR="007269BB" w:rsidRPr="00BF5E17">
        <w:t xml:space="preserve">e, </w:t>
      </w:r>
      <w:r w:rsidR="00D666B0" w:rsidRPr="00BF5E17">
        <w:t>ao mesmo tempo</w:t>
      </w:r>
      <w:r w:rsidR="002A7298">
        <w:t>,</w:t>
      </w:r>
      <w:r w:rsidR="00D666B0" w:rsidRPr="00BF5E17">
        <w:t xml:space="preserve"> </w:t>
      </w:r>
      <w:r w:rsidR="00F52CBE">
        <w:t xml:space="preserve">a </w:t>
      </w:r>
      <w:r w:rsidR="007269BB" w:rsidRPr="00BF5E17">
        <w:t>perce</w:t>
      </w:r>
      <w:r w:rsidR="00F52CBE">
        <w:t xml:space="preserve">pção de </w:t>
      </w:r>
      <w:r w:rsidR="00D666B0" w:rsidRPr="00BF5E17">
        <w:t xml:space="preserve">que meu corpo </w:t>
      </w:r>
      <w:r w:rsidR="00D666B0" w:rsidRPr="00CD7785">
        <w:rPr>
          <w:iCs/>
        </w:rPr>
        <w:t>[</w:t>
      </w:r>
      <w:r w:rsidR="00D666B0" w:rsidRPr="00BF5E17">
        <w:rPr>
          <w:i/>
        </w:rPr>
        <w:t>adulto iniciante, não magro, não forte, não flexível, não técnico, não etéreo… uma negra amazônida de Belém do Pará</w:t>
      </w:r>
      <w:r w:rsidR="00D666B0" w:rsidRPr="00CD7785">
        <w:rPr>
          <w:iCs/>
        </w:rPr>
        <w:t>]</w:t>
      </w:r>
      <w:r w:rsidR="00D666B0" w:rsidRPr="00BF5E17">
        <w:t xml:space="preserve"> não se encaixava </w:t>
      </w:r>
      <w:r w:rsidR="00D666B0" w:rsidRPr="00CD7785">
        <w:rPr>
          <w:iCs/>
        </w:rPr>
        <w:t>[</w:t>
      </w:r>
      <w:r w:rsidR="007B132F">
        <w:rPr>
          <w:i/>
        </w:rPr>
        <w:t xml:space="preserve">porém </w:t>
      </w:r>
      <w:r w:rsidR="00D666B0" w:rsidRPr="00BF5E17">
        <w:rPr>
          <w:i/>
        </w:rPr>
        <w:t xml:space="preserve">segue </w:t>
      </w:r>
      <w:r w:rsidR="007B132F">
        <w:rPr>
          <w:i/>
        </w:rPr>
        <w:t xml:space="preserve">sendo </w:t>
      </w:r>
      <w:r w:rsidR="00D666B0" w:rsidRPr="00BF5E17">
        <w:rPr>
          <w:i/>
        </w:rPr>
        <w:t>um corpo em constante construção</w:t>
      </w:r>
      <w:r w:rsidR="00D666B0" w:rsidRPr="00CD7785">
        <w:rPr>
          <w:iCs/>
        </w:rPr>
        <w:t>]</w:t>
      </w:r>
      <w:r w:rsidR="00D666B0" w:rsidRPr="00BF5E17">
        <w:t xml:space="preserve"> nos padrões do </w:t>
      </w:r>
      <w:r w:rsidR="00D666B0" w:rsidRPr="00BF5E17">
        <w:rPr>
          <w:i/>
        </w:rPr>
        <w:t>ballet</w:t>
      </w:r>
      <w:r w:rsidR="00D666B0" w:rsidRPr="00BF5E17">
        <w:t xml:space="preserve">; </w:t>
      </w:r>
      <w:r w:rsidR="00DE2FFE">
        <w:t xml:space="preserve">apesar </w:t>
      </w:r>
      <w:r w:rsidR="00BB0FA0">
        <w:t>dos contrastes</w:t>
      </w:r>
      <w:r w:rsidR="00937AC2" w:rsidRPr="00BF5E17">
        <w:t xml:space="preserve"> </w:t>
      </w:r>
      <w:r w:rsidR="00D666B0" w:rsidRPr="00BF5E17">
        <w:t xml:space="preserve">entre </w:t>
      </w:r>
      <w:r w:rsidR="006F0A33" w:rsidRPr="00BF5E17">
        <w:t>o</w:t>
      </w:r>
      <w:r w:rsidR="00D666B0" w:rsidRPr="00BF5E17">
        <w:t xml:space="preserve"> amor </w:t>
      </w:r>
      <w:r w:rsidR="00D106A2">
        <w:t xml:space="preserve">que nutro </w:t>
      </w:r>
      <w:r w:rsidR="00D666B0" w:rsidRPr="00BF5E17">
        <w:t>p</w:t>
      </w:r>
      <w:r w:rsidR="008649B7">
        <w:t xml:space="preserve">elo </w:t>
      </w:r>
      <w:r w:rsidR="008649B7" w:rsidRPr="008649B7">
        <w:rPr>
          <w:i/>
          <w:iCs/>
        </w:rPr>
        <w:t>ballet</w:t>
      </w:r>
      <w:r w:rsidR="00D666B0" w:rsidRPr="00BF5E17">
        <w:t xml:space="preserve">, </w:t>
      </w:r>
      <w:r w:rsidR="00E10A21">
        <w:t xml:space="preserve">oriundo </w:t>
      </w:r>
      <w:r w:rsidR="00D666B0" w:rsidRPr="00BF5E17">
        <w:t xml:space="preserve">do meu sonho infantil, </w:t>
      </w:r>
      <w:r w:rsidR="00C33AA5">
        <w:t>associado a</w:t>
      </w:r>
      <w:r w:rsidR="00D666B0" w:rsidRPr="00BF5E17">
        <w:t>o prazer de dançar</w:t>
      </w:r>
      <w:r w:rsidR="007B5EBA">
        <w:t>,</w:t>
      </w:r>
      <w:r w:rsidR="00D666B0" w:rsidRPr="00BF5E17">
        <w:t xml:space="preserve"> e os </w:t>
      </w:r>
      <w:r w:rsidR="002A7298">
        <w:t>(</w:t>
      </w:r>
      <w:r w:rsidR="00D666B0" w:rsidRPr="00BF5E17">
        <w:t>pr</w:t>
      </w:r>
      <w:r w:rsidR="00937AC2" w:rsidRPr="00BF5E17">
        <w:t>é-</w:t>
      </w:r>
      <w:r w:rsidR="002A7298">
        <w:t>)</w:t>
      </w:r>
      <w:r w:rsidR="00D666B0" w:rsidRPr="00BF5E17">
        <w:t>conceitos vivenciados ao longo de minha trajetória</w:t>
      </w:r>
      <w:r w:rsidR="00D217BF">
        <w:t xml:space="preserve"> como dançarina</w:t>
      </w:r>
      <w:r w:rsidR="00D666B0" w:rsidRPr="00BF5E17">
        <w:t>, me vi habitan</w:t>
      </w:r>
      <w:r w:rsidR="0076303D">
        <w:t>te</w:t>
      </w:r>
      <w:r w:rsidR="00D666B0" w:rsidRPr="00BF5E17">
        <w:t xml:space="preserve"> </w:t>
      </w:r>
      <w:r w:rsidR="0076303D">
        <w:t>das</w:t>
      </w:r>
      <w:r w:rsidR="00D666B0" w:rsidRPr="00BF5E17">
        <w:t xml:space="preserve"> </w:t>
      </w:r>
      <w:r w:rsidR="0076303D">
        <w:t>“</w:t>
      </w:r>
      <w:r w:rsidR="00D666B0" w:rsidRPr="00BF5E17">
        <w:t>margens</w:t>
      </w:r>
      <w:r w:rsidR="0076303D">
        <w:t xml:space="preserve">”. Por </w:t>
      </w:r>
      <w:r w:rsidR="00D666B0" w:rsidRPr="00BF5E17">
        <w:t xml:space="preserve">vezes </w:t>
      </w:r>
      <w:r w:rsidR="00EE62E8">
        <w:t>“</w:t>
      </w:r>
      <w:r w:rsidR="00D666B0" w:rsidRPr="00BF5E17">
        <w:t>dentro</w:t>
      </w:r>
      <w:r w:rsidR="00EE62E8">
        <w:t>”</w:t>
      </w:r>
      <w:r w:rsidR="00D666B0" w:rsidRPr="00BF5E17">
        <w:t xml:space="preserve">, outras tantas </w:t>
      </w:r>
      <w:r w:rsidR="00EE62E8">
        <w:t>vezes “</w:t>
      </w:r>
      <w:r w:rsidR="00D666B0" w:rsidRPr="00BF5E17">
        <w:t>fora</w:t>
      </w:r>
      <w:r w:rsidR="00EE62E8">
        <w:t>”</w:t>
      </w:r>
      <w:r w:rsidR="00D666B0" w:rsidRPr="00BF5E17">
        <w:t xml:space="preserve"> das linhas que c</w:t>
      </w:r>
      <w:r w:rsidR="007B5EBA">
        <w:t xml:space="preserve">ircunscrevem </w:t>
      </w:r>
      <w:r w:rsidR="00202083">
        <w:t>e</w:t>
      </w:r>
      <w:r w:rsidR="005C53E2">
        <w:t xml:space="preserve"> </w:t>
      </w:r>
      <w:r w:rsidR="00202083">
        <w:t xml:space="preserve">(de)limitam </w:t>
      </w:r>
      <w:r w:rsidR="00D666B0" w:rsidRPr="00BF5E17">
        <w:t xml:space="preserve">o mundo do </w:t>
      </w:r>
      <w:r w:rsidR="00D666B0" w:rsidRPr="00BF5E17">
        <w:rPr>
          <w:i/>
        </w:rPr>
        <w:t>ballet</w:t>
      </w:r>
      <w:r w:rsidR="00D666B0" w:rsidRPr="00BF5E17">
        <w:t>, eu era [</w:t>
      </w:r>
      <w:r w:rsidR="003A43E4">
        <w:t xml:space="preserve">eu </w:t>
      </w:r>
      <w:r w:rsidR="00D666B0" w:rsidRPr="00BF5E17">
        <w:t xml:space="preserve">sou] uma </w:t>
      </w:r>
      <w:r w:rsidR="003A43E4">
        <w:t xml:space="preserve">bailarina </w:t>
      </w:r>
      <w:r w:rsidR="00D666B0" w:rsidRPr="00BF5E17">
        <w:rPr>
          <w:i/>
        </w:rPr>
        <w:t>outsider</w:t>
      </w:r>
      <w:r w:rsidR="00D666B0" w:rsidRPr="00305307">
        <w:rPr>
          <w:rStyle w:val="ncoradanotaderodap"/>
          <w:iCs/>
        </w:rPr>
        <w:footnoteReference w:id="7"/>
      </w:r>
      <w:r w:rsidR="00D666B0" w:rsidRPr="00BF5E17">
        <w:t>. Tod</w:t>
      </w:r>
      <w:r w:rsidR="009B03DB">
        <w:t>o</w:t>
      </w:r>
      <w:r w:rsidR="00D666B0" w:rsidRPr="00BF5E17">
        <w:t>s ess</w:t>
      </w:r>
      <w:r w:rsidR="009B03DB">
        <w:t>es</w:t>
      </w:r>
      <w:r w:rsidR="00D666B0" w:rsidRPr="00BF5E17">
        <w:t xml:space="preserve"> </w:t>
      </w:r>
      <w:r w:rsidR="009B03DB">
        <w:t>elementos</w:t>
      </w:r>
      <w:r w:rsidR="00D666B0" w:rsidRPr="00BF5E17">
        <w:t xml:space="preserve">, </w:t>
      </w:r>
      <w:r w:rsidR="006A7991">
        <w:t>inclu</w:t>
      </w:r>
      <w:r w:rsidR="005F60B2">
        <w:t xml:space="preserve">indo </w:t>
      </w:r>
      <w:r w:rsidR="0004079E">
        <w:t xml:space="preserve">minhas incursões </w:t>
      </w:r>
      <w:r w:rsidR="00D666B0" w:rsidRPr="00BF5E17">
        <w:t xml:space="preserve">na História do </w:t>
      </w:r>
      <w:r w:rsidR="00D666B0" w:rsidRPr="00BF5E17">
        <w:rPr>
          <w:i/>
        </w:rPr>
        <w:t>ballet</w:t>
      </w:r>
      <w:r w:rsidR="005F60B2">
        <w:rPr>
          <w:iCs/>
        </w:rPr>
        <w:t>,</w:t>
      </w:r>
      <w:r w:rsidR="00D666B0" w:rsidRPr="00BF5E17">
        <w:t xml:space="preserve"> sempre atravessada por minhas histórias</w:t>
      </w:r>
      <w:r w:rsidR="00C61216">
        <w:t xml:space="preserve"> pessoais</w:t>
      </w:r>
      <w:r w:rsidR="00D666B0" w:rsidRPr="00BF5E17">
        <w:t xml:space="preserve">, </w:t>
      </w:r>
      <w:r w:rsidR="00413B89">
        <w:t xml:space="preserve">ajudaram a </w:t>
      </w:r>
      <w:r w:rsidR="00D666B0" w:rsidRPr="00BF5E17">
        <w:t>romper as fronteira</w:t>
      </w:r>
      <w:r w:rsidR="00A55F0F">
        <w:t>s</w:t>
      </w:r>
      <w:r w:rsidR="00D666B0" w:rsidRPr="00BF5E17">
        <w:t xml:space="preserve"> entre </w:t>
      </w:r>
      <w:r w:rsidR="00FB3CB3">
        <w:t xml:space="preserve">a </w:t>
      </w:r>
      <w:r w:rsidR="00D666B0" w:rsidRPr="00BF5E17">
        <w:t xml:space="preserve">pesquisadora e </w:t>
      </w:r>
      <w:r w:rsidR="00107B0E">
        <w:t xml:space="preserve">o </w:t>
      </w:r>
      <w:r w:rsidR="00F04CD5">
        <w:t>“</w:t>
      </w:r>
      <w:r w:rsidR="003A72FB">
        <w:t>objeto</w:t>
      </w:r>
      <w:r w:rsidR="00F04CD5">
        <w:t>”</w:t>
      </w:r>
      <w:r w:rsidR="003A72FB">
        <w:t xml:space="preserve"> </w:t>
      </w:r>
      <w:r w:rsidR="00D666B0" w:rsidRPr="00BF5E17">
        <w:t>d</w:t>
      </w:r>
      <w:r w:rsidR="00FB3CB3">
        <w:t>a</w:t>
      </w:r>
      <w:r w:rsidR="00D666B0" w:rsidRPr="00BF5E17">
        <w:t xml:space="preserve"> pesquisa</w:t>
      </w:r>
      <w:r w:rsidR="00B95141">
        <w:t>.</w:t>
      </w:r>
      <w:r w:rsidR="00D666B0" w:rsidRPr="00BF5E17">
        <w:t xml:space="preserve"> </w:t>
      </w:r>
      <w:r w:rsidR="00B95141">
        <w:t>A</w:t>
      </w:r>
      <w:r w:rsidR="00D666B0" w:rsidRPr="00BF5E17">
        <w:t>qui se desenhou uma escrita poética e imagética na qual pesquisadora/fenômeno/campo encontram-se entrelaçados. Uma autoetnografia</w:t>
      </w:r>
    </w:p>
    <w:p w14:paraId="507ABB56" w14:textId="77777777" w:rsidR="001D28B5" w:rsidRDefault="001D28B5" w:rsidP="008009C6">
      <w:pPr>
        <w:pStyle w:val="LO-normal"/>
        <w:tabs>
          <w:tab w:val="left" w:pos="851"/>
        </w:tabs>
      </w:pPr>
    </w:p>
    <w:p w14:paraId="0F71B8E6" w14:textId="2EA35CF2" w:rsidR="001D28B5" w:rsidRDefault="00D666B0" w:rsidP="008009C6">
      <w:pPr>
        <w:pStyle w:val="LO-normal"/>
        <w:tabs>
          <w:tab w:val="left" w:pos="851"/>
        </w:tabs>
        <w:spacing w:line="240" w:lineRule="auto"/>
        <w:ind w:left="2268"/>
        <w:rPr>
          <w:sz w:val="22"/>
          <w:szCs w:val="22"/>
        </w:rPr>
      </w:pPr>
      <w:r w:rsidRPr="00D9631F">
        <w:rPr>
          <w:sz w:val="22"/>
          <w:szCs w:val="22"/>
        </w:rPr>
        <w:t>[...] como narrativa pessoal, possibilitaria uma análise crítica, que lançaria luz sobre situações ou problemas que muitas vezes t</w:t>
      </w:r>
      <w:r w:rsidR="00125F15" w:rsidRPr="00D9631F">
        <w:rPr>
          <w:sz w:val="22"/>
          <w:szCs w:val="22"/>
        </w:rPr>
        <w:t>ê</w:t>
      </w:r>
      <w:r w:rsidRPr="00D9631F">
        <w:rPr>
          <w:sz w:val="22"/>
          <w:szCs w:val="22"/>
        </w:rPr>
        <w:t xml:space="preserve">m ramificações sociais e políticas. Assim, o autor pode utilizar poesias, contos, projeções, romances, </w:t>
      </w:r>
      <w:r w:rsidRPr="00D9631F">
        <w:rPr>
          <w:sz w:val="22"/>
          <w:szCs w:val="22"/>
        </w:rPr>
        <w:lastRenderedPageBreak/>
        <w:t>ensaios fotográficos, etcétera, como técnicas que lhe permitem expressar a emoção que vive, bem como compreendê-la (ASCHIERI, 2018</w:t>
      </w:r>
      <w:r w:rsidR="00937AC2" w:rsidRPr="00D9631F">
        <w:rPr>
          <w:sz w:val="22"/>
          <w:szCs w:val="22"/>
        </w:rPr>
        <w:t>:</w:t>
      </w:r>
      <w:r w:rsidRPr="00D9631F">
        <w:rPr>
          <w:sz w:val="22"/>
          <w:szCs w:val="22"/>
        </w:rPr>
        <w:t xml:space="preserve"> 80</w:t>
      </w:r>
      <w:r w:rsidR="00937AC2" w:rsidRPr="00D9631F">
        <w:rPr>
          <w:sz w:val="22"/>
          <w:szCs w:val="22"/>
        </w:rPr>
        <w:t>)</w:t>
      </w:r>
      <w:r w:rsidR="00176452">
        <w:rPr>
          <w:sz w:val="22"/>
          <w:szCs w:val="22"/>
        </w:rPr>
        <w:t>.</w:t>
      </w:r>
      <w:r w:rsidR="00937AC2">
        <w:rPr>
          <w:sz w:val="22"/>
          <w:szCs w:val="22"/>
        </w:rPr>
        <w:t xml:space="preserve"> </w:t>
      </w:r>
    </w:p>
    <w:p w14:paraId="18CEFD30" w14:textId="77777777" w:rsidR="001D28B5" w:rsidRDefault="001D28B5" w:rsidP="008009C6">
      <w:pPr>
        <w:pStyle w:val="LO-normal"/>
        <w:tabs>
          <w:tab w:val="left" w:pos="851"/>
        </w:tabs>
      </w:pPr>
    </w:p>
    <w:p w14:paraId="2E4E098C" w14:textId="77777777" w:rsidR="0083365D" w:rsidRDefault="00D666B0" w:rsidP="0083365D">
      <w:pPr>
        <w:pStyle w:val="LO-normal"/>
        <w:tabs>
          <w:tab w:val="left" w:pos="851"/>
        </w:tabs>
      </w:pPr>
      <w:r>
        <w:tab/>
      </w:r>
      <w:r w:rsidR="00A17335">
        <w:t>Nessa perspectiva, procurei e</w:t>
      </w:r>
      <w:r w:rsidRPr="00B355AF">
        <w:t xml:space="preserve">xpressar e compreender emoções, pensamentos, experiências e marcas das </w:t>
      </w:r>
      <w:r w:rsidR="00B71954">
        <w:t xml:space="preserve">minhas </w:t>
      </w:r>
      <w:r w:rsidRPr="00B355AF">
        <w:t xml:space="preserve">vivências </w:t>
      </w:r>
      <w:r w:rsidR="00B71954">
        <w:t>n</w:t>
      </w:r>
      <w:r w:rsidRPr="00B355AF">
        <w:t xml:space="preserve">o </w:t>
      </w:r>
      <w:r w:rsidRPr="00B355AF">
        <w:rPr>
          <w:i/>
          <w:iCs/>
        </w:rPr>
        <w:t>ballet</w:t>
      </w:r>
      <w:r w:rsidRPr="00B355AF">
        <w:t xml:space="preserve"> e </w:t>
      </w:r>
      <w:r w:rsidR="00AE12E9" w:rsidRPr="00B355AF">
        <w:t xml:space="preserve">de </w:t>
      </w:r>
      <w:r w:rsidRPr="00B355AF">
        <w:t xml:space="preserve">sua técnica </w:t>
      </w:r>
      <w:r w:rsidR="00937AC2" w:rsidRPr="00B355AF">
        <w:t>em</w:t>
      </w:r>
      <w:r w:rsidRPr="00B355AF">
        <w:t xml:space="preserve"> meu corpo</w:t>
      </w:r>
      <w:r w:rsidR="00B75C43">
        <w:t xml:space="preserve">, bem como compreender </w:t>
      </w:r>
      <w:r w:rsidR="00914E36">
        <w:t xml:space="preserve">as variáveis </w:t>
      </w:r>
      <w:r w:rsidR="00B75C43">
        <w:t>socioculturais dos espaços que habitei.</w:t>
      </w:r>
      <w:r w:rsidR="00C00153">
        <w:t xml:space="preserve"> </w:t>
      </w:r>
      <w:r w:rsidR="00D02DF2">
        <w:t>Sempre levando em consideração a</w:t>
      </w:r>
      <w:r w:rsidR="00B551DF">
        <w:t>s</w:t>
      </w:r>
      <w:r w:rsidR="00D02DF2">
        <w:t xml:space="preserve"> </w:t>
      </w:r>
      <w:r w:rsidR="00B551DF">
        <w:t xml:space="preserve">minhas memórias </w:t>
      </w:r>
      <w:r w:rsidR="00B551DF" w:rsidRPr="00B355AF">
        <w:t>corpora</w:t>
      </w:r>
      <w:r w:rsidR="00B551DF">
        <w:t xml:space="preserve">is e </w:t>
      </w:r>
      <w:r w:rsidR="006B5719">
        <w:t xml:space="preserve">a minha </w:t>
      </w:r>
      <w:r w:rsidRPr="00B355AF">
        <w:t xml:space="preserve">trajetória </w:t>
      </w:r>
      <w:r w:rsidR="009D1DAB">
        <w:t>pessoal</w:t>
      </w:r>
      <w:r w:rsidR="006B5719">
        <w:t xml:space="preserve">, </w:t>
      </w:r>
      <w:r w:rsidRPr="008264E2">
        <w:t xml:space="preserve">que </w:t>
      </w:r>
      <w:r w:rsidR="005B418C" w:rsidRPr="008264E2">
        <w:t>conc</w:t>
      </w:r>
      <w:r w:rsidR="00614624" w:rsidRPr="008264E2">
        <w:t>e</w:t>
      </w:r>
      <w:r w:rsidR="00A728C3" w:rsidRPr="008264E2">
        <w:t>deram à</w:t>
      </w:r>
      <w:r w:rsidRPr="00B355AF">
        <w:t xml:space="preserve"> autoetnografia </w:t>
      </w:r>
      <w:r w:rsidR="00A728C3">
        <w:t>a</w:t>
      </w:r>
      <w:r w:rsidRPr="00B355AF">
        <w:t xml:space="preserve"> qualidade de </w:t>
      </w:r>
      <w:r w:rsidR="00937AC2" w:rsidRPr="00B355AF">
        <w:t>“</w:t>
      </w:r>
      <w:r w:rsidRPr="00B355AF">
        <w:t>encarnada</w:t>
      </w:r>
      <w:r w:rsidR="00937AC2" w:rsidRPr="00B355AF">
        <w:t>”</w:t>
      </w:r>
      <w:r w:rsidRPr="00B355AF">
        <w:t>.</w:t>
      </w:r>
      <w:r>
        <w:t xml:space="preserve"> </w:t>
      </w:r>
      <w:r w:rsidRPr="006F0A33">
        <w:t xml:space="preserve">Nesse entrelace, surge um vocabulário próprio, criativo, inspirado no imaginário e </w:t>
      </w:r>
      <w:r w:rsidR="006B05B5">
        <w:t xml:space="preserve">no </w:t>
      </w:r>
      <w:r w:rsidRPr="006F0A33">
        <w:t>ato observador infantil</w:t>
      </w:r>
      <w:r w:rsidRPr="006F0A33">
        <w:rPr>
          <w:rStyle w:val="ncoradanotaderodap"/>
        </w:rPr>
        <w:footnoteReference w:id="8"/>
      </w:r>
      <w:r w:rsidR="006B05B5">
        <w:t>.</w:t>
      </w:r>
      <w:r w:rsidRPr="006F0A33">
        <w:t xml:space="preserve"> </w:t>
      </w:r>
      <w:r w:rsidR="0083365D">
        <w:t xml:space="preserve">Ao </w:t>
      </w:r>
      <w:r w:rsidR="0083365D" w:rsidRPr="006F0A33">
        <w:t xml:space="preserve">ato de refletir e ressignificar minhas vivências baléticas </w:t>
      </w:r>
      <w:r w:rsidR="0083365D">
        <w:t xml:space="preserve">denominei </w:t>
      </w:r>
      <w:r w:rsidR="0083365D" w:rsidRPr="00937AC2">
        <w:rPr>
          <w:bCs/>
          <w:i/>
          <w:iCs/>
        </w:rPr>
        <w:t>recriançar</w:t>
      </w:r>
      <w:r w:rsidR="0083365D" w:rsidRPr="006F0A33">
        <w:t>. P</w:t>
      </w:r>
      <w:r w:rsidR="0083365D">
        <w:t>ara</w:t>
      </w:r>
      <w:r w:rsidR="0083365D" w:rsidRPr="006F0A33">
        <w:t xml:space="preserve"> </w:t>
      </w:r>
      <w:r w:rsidR="0083365D" w:rsidRPr="00937AC2">
        <w:rPr>
          <w:i/>
          <w:iCs/>
        </w:rPr>
        <w:t>recriançar</w:t>
      </w:r>
      <w:r w:rsidR="0083365D" w:rsidRPr="006F0A33">
        <w:t xml:space="preserve"> esta autoetnografia, a poesia entr</w:t>
      </w:r>
      <w:r w:rsidR="0083365D">
        <w:t xml:space="preserve">ou </w:t>
      </w:r>
      <w:r w:rsidR="0083365D" w:rsidRPr="006F0A33">
        <w:t xml:space="preserve">para brincar com os sentidos e </w:t>
      </w:r>
      <w:r w:rsidR="0083365D">
        <w:t>para (</w:t>
      </w:r>
      <w:r w:rsidR="0083365D" w:rsidRPr="006F0A33">
        <w:t>re</w:t>
      </w:r>
      <w:r w:rsidR="0083365D">
        <w:t>s)</w:t>
      </w:r>
      <w:r w:rsidR="0083365D" w:rsidRPr="006F0A33">
        <w:t>significa</w:t>
      </w:r>
      <w:r w:rsidR="0083365D">
        <w:t xml:space="preserve">r memórias: </w:t>
      </w:r>
    </w:p>
    <w:p w14:paraId="6EB678FE" w14:textId="77777777" w:rsidR="0083365D" w:rsidRDefault="0083365D" w:rsidP="0083365D">
      <w:pPr>
        <w:pStyle w:val="LO-normal"/>
        <w:tabs>
          <w:tab w:val="left" w:pos="851"/>
        </w:tabs>
      </w:pPr>
    </w:p>
    <w:p w14:paraId="25C218B7" w14:textId="77777777" w:rsidR="0083365D" w:rsidRPr="00547D5B" w:rsidRDefault="0083365D" w:rsidP="0083365D">
      <w:pPr>
        <w:pStyle w:val="LO-normal"/>
        <w:tabs>
          <w:tab w:val="left" w:pos="851"/>
        </w:tabs>
        <w:spacing w:line="240" w:lineRule="auto"/>
        <w:ind w:left="2268"/>
        <w:rPr>
          <w:i/>
          <w:iCs/>
        </w:rPr>
      </w:pPr>
      <w:r w:rsidRPr="00547D5B">
        <w:rPr>
          <w:i/>
          <w:iCs/>
          <w:sz w:val="22"/>
          <w:szCs w:val="22"/>
        </w:rPr>
        <w:t>Desenho linhas do que poderia ter sido</w:t>
      </w:r>
    </w:p>
    <w:p w14:paraId="223AE30C" w14:textId="77777777" w:rsidR="0083365D" w:rsidRPr="00547D5B" w:rsidRDefault="0083365D" w:rsidP="0083365D">
      <w:pPr>
        <w:pStyle w:val="LO-normal"/>
        <w:tabs>
          <w:tab w:val="left" w:pos="851"/>
        </w:tabs>
        <w:spacing w:line="240" w:lineRule="auto"/>
        <w:ind w:left="2268"/>
        <w:rPr>
          <w:i/>
          <w:iCs/>
        </w:rPr>
      </w:pPr>
      <w:r w:rsidRPr="00547D5B">
        <w:rPr>
          <w:i/>
          <w:iCs/>
          <w:sz w:val="22"/>
          <w:szCs w:val="22"/>
        </w:rPr>
        <w:t>o perfeito esmaecido</w:t>
      </w:r>
    </w:p>
    <w:p w14:paraId="48251089" w14:textId="77777777" w:rsidR="0083365D" w:rsidRPr="00547D5B" w:rsidRDefault="0083365D" w:rsidP="0083365D">
      <w:pPr>
        <w:pStyle w:val="LO-normal"/>
        <w:tabs>
          <w:tab w:val="left" w:pos="851"/>
        </w:tabs>
        <w:spacing w:line="240" w:lineRule="auto"/>
        <w:ind w:left="2268"/>
        <w:rPr>
          <w:i/>
          <w:iCs/>
        </w:rPr>
      </w:pPr>
      <w:r w:rsidRPr="00547D5B">
        <w:rPr>
          <w:i/>
          <w:iCs/>
          <w:sz w:val="22"/>
          <w:szCs w:val="22"/>
        </w:rPr>
        <w:t>num sonho ressurgido.</w:t>
      </w:r>
    </w:p>
    <w:p w14:paraId="50F8350E" w14:textId="77777777" w:rsidR="0083365D" w:rsidRPr="00547D5B" w:rsidRDefault="0083365D" w:rsidP="0083365D">
      <w:pPr>
        <w:pStyle w:val="LO-normal"/>
        <w:tabs>
          <w:tab w:val="left" w:pos="851"/>
        </w:tabs>
        <w:spacing w:line="240" w:lineRule="auto"/>
        <w:ind w:left="2268"/>
        <w:rPr>
          <w:i/>
          <w:iCs/>
        </w:rPr>
      </w:pPr>
      <w:r w:rsidRPr="00547D5B">
        <w:rPr>
          <w:i/>
          <w:iCs/>
          <w:sz w:val="22"/>
          <w:szCs w:val="22"/>
        </w:rPr>
        <w:t>Na busca por meu próprio traço</w:t>
      </w:r>
    </w:p>
    <w:p w14:paraId="5D183965" w14:textId="77777777" w:rsidR="0083365D" w:rsidRPr="00547D5B" w:rsidRDefault="0083365D" w:rsidP="0083365D">
      <w:pPr>
        <w:pStyle w:val="LO-normal"/>
        <w:tabs>
          <w:tab w:val="left" w:pos="851"/>
        </w:tabs>
        <w:spacing w:line="240" w:lineRule="auto"/>
        <w:ind w:left="2268"/>
        <w:rPr>
          <w:i/>
          <w:iCs/>
          <w:sz w:val="22"/>
          <w:szCs w:val="22"/>
        </w:rPr>
      </w:pPr>
      <w:r w:rsidRPr="00547D5B">
        <w:rPr>
          <w:i/>
          <w:iCs/>
          <w:sz w:val="22"/>
          <w:szCs w:val="22"/>
        </w:rPr>
        <w:t>descubro o contraste</w:t>
      </w:r>
    </w:p>
    <w:p w14:paraId="055EB355" w14:textId="77777777" w:rsidR="0083365D" w:rsidRPr="00547D5B" w:rsidRDefault="0083365D" w:rsidP="0083365D">
      <w:pPr>
        <w:pStyle w:val="LO-normal"/>
        <w:tabs>
          <w:tab w:val="left" w:pos="851"/>
        </w:tabs>
        <w:spacing w:line="240" w:lineRule="auto"/>
        <w:ind w:left="2268"/>
        <w:rPr>
          <w:i/>
          <w:iCs/>
        </w:rPr>
      </w:pPr>
      <w:r w:rsidRPr="00547D5B">
        <w:rPr>
          <w:i/>
          <w:iCs/>
          <w:sz w:val="22"/>
          <w:szCs w:val="22"/>
        </w:rPr>
        <w:t>do perfeito sobre mim.</w:t>
      </w:r>
    </w:p>
    <w:p w14:paraId="1D127CFA" w14:textId="77777777" w:rsidR="0083365D" w:rsidRPr="00547D5B" w:rsidRDefault="0083365D" w:rsidP="0083365D">
      <w:pPr>
        <w:pStyle w:val="LO-normal"/>
        <w:tabs>
          <w:tab w:val="left" w:pos="851"/>
        </w:tabs>
        <w:spacing w:line="240" w:lineRule="auto"/>
        <w:ind w:left="2268"/>
        <w:rPr>
          <w:i/>
          <w:iCs/>
        </w:rPr>
      </w:pPr>
      <w:r w:rsidRPr="00547D5B">
        <w:rPr>
          <w:i/>
          <w:iCs/>
          <w:sz w:val="22"/>
          <w:szCs w:val="22"/>
        </w:rPr>
        <w:t>E já não é nem um, nem outro</w:t>
      </w:r>
    </w:p>
    <w:p w14:paraId="69514607" w14:textId="77777777" w:rsidR="0083365D" w:rsidRPr="00547D5B" w:rsidRDefault="0083365D" w:rsidP="0083365D">
      <w:pPr>
        <w:pStyle w:val="LO-normal"/>
        <w:tabs>
          <w:tab w:val="left" w:pos="851"/>
        </w:tabs>
        <w:spacing w:line="240" w:lineRule="auto"/>
        <w:ind w:left="2268"/>
        <w:rPr>
          <w:i/>
          <w:iCs/>
          <w:sz w:val="22"/>
          <w:szCs w:val="22"/>
        </w:rPr>
      </w:pPr>
      <w:r w:rsidRPr="00547D5B">
        <w:rPr>
          <w:i/>
          <w:iCs/>
          <w:sz w:val="22"/>
          <w:szCs w:val="22"/>
        </w:rPr>
        <w:t xml:space="preserve">antes, o novo … </w:t>
      </w:r>
    </w:p>
    <w:p w14:paraId="6DF8781F" w14:textId="77777777" w:rsidR="0083365D" w:rsidRDefault="0083365D" w:rsidP="0083365D">
      <w:pPr>
        <w:pStyle w:val="LO-normal"/>
        <w:tabs>
          <w:tab w:val="left" w:pos="851"/>
        </w:tabs>
        <w:spacing w:line="240" w:lineRule="auto"/>
        <w:ind w:left="2268"/>
        <w:rPr>
          <w:sz w:val="22"/>
          <w:szCs w:val="22"/>
        </w:rPr>
      </w:pPr>
      <w:r>
        <w:rPr>
          <w:sz w:val="22"/>
          <w:szCs w:val="22"/>
        </w:rPr>
        <w:t xml:space="preserve">(NASCIMENTO, </w:t>
      </w:r>
      <w:r w:rsidRPr="00B66D0A">
        <w:rPr>
          <w:sz w:val="22"/>
          <w:szCs w:val="22"/>
        </w:rPr>
        <w:t>2018: 59)</w:t>
      </w:r>
    </w:p>
    <w:p w14:paraId="6FAB9D65" w14:textId="77777777" w:rsidR="0083365D" w:rsidRDefault="0083365D" w:rsidP="0083365D">
      <w:pPr>
        <w:pStyle w:val="LO-normal"/>
        <w:tabs>
          <w:tab w:val="left" w:pos="851"/>
        </w:tabs>
      </w:pPr>
    </w:p>
    <w:p w14:paraId="4CC3D6ED" w14:textId="038D5741" w:rsidR="0083365D" w:rsidRDefault="0083365D" w:rsidP="0083365D">
      <w:pPr>
        <w:pStyle w:val="LO-normal"/>
        <w:tabs>
          <w:tab w:val="left" w:pos="851"/>
        </w:tabs>
        <w:rPr>
          <w:bCs/>
          <w:shd w:val="clear" w:color="auto" w:fill="FFFFFF"/>
        </w:rPr>
      </w:pPr>
      <w:r>
        <w:tab/>
      </w:r>
      <w:r>
        <w:t xml:space="preserve">Onde as palavras não </w:t>
      </w:r>
      <w:r w:rsidR="00E90D27">
        <w:t xml:space="preserve">se faziam </w:t>
      </w:r>
      <w:r>
        <w:t xml:space="preserve">suficientes, entravam em cena o que denominei </w:t>
      </w:r>
      <w:r>
        <w:rPr>
          <w:b/>
          <w:shd w:val="clear" w:color="auto" w:fill="FFFFFF"/>
        </w:rPr>
        <w:t>imagens-pensamento</w:t>
      </w:r>
      <w:r w:rsidR="00E90D27">
        <w:rPr>
          <w:shd w:val="clear" w:color="auto" w:fill="FFFFFF"/>
        </w:rPr>
        <w:t>:</w:t>
      </w:r>
      <w:r>
        <w:t xml:space="preserve"> “[...] </w:t>
      </w:r>
      <w:r>
        <w:rPr>
          <w:shd w:val="clear" w:color="auto" w:fill="FFFFFF"/>
        </w:rPr>
        <w:t xml:space="preserve">contrastes imagéticos, [...] mapas poéticos </w:t>
      </w:r>
      <w:r>
        <w:t xml:space="preserve">de um </w:t>
      </w:r>
      <w:r w:rsidRPr="00D928D9">
        <w:t>corpo maduro permeado pela</w:t>
      </w:r>
      <w:r>
        <w:t xml:space="preserve"> técnica do </w:t>
      </w:r>
      <w:r w:rsidRPr="00691640">
        <w:rPr>
          <w:i/>
        </w:rPr>
        <w:t>ballet</w:t>
      </w:r>
      <w:r w:rsidRPr="00691640">
        <w:t>” (NASCIMENTO, 2018: 5</w:t>
      </w:r>
      <w:r w:rsidRPr="00243D19">
        <w:t xml:space="preserve">). </w:t>
      </w:r>
      <w:r w:rsidR="00732AA4">
        <w:t xml:space="preserve">As </w:t>
      </w:r>
      <w:r w:rsidR="00F97E47">
        <w:t>imersões na</w:t>
      </w:r>
      <w:r w:rsidR="00732AA4">
        <w:t xml:space="preserve"> </w:t>
      </w:r>
      <w:r w:rsidRPr="0058118E">
        <w:t xml:space="preserve">História do </w:t>
      </w:r>
      <w:r w:rsidRPr="0058118E">
        <w:rPr>
          <w:i/>
        </w:rPr>
        <w:t>Ballet</w:t>
      </w:r>
      <w:r w:rsidR="00EF647A">
        <w:rPr>
          <w:iCs/>
        </w:rPr>
        <w:t xml:space="preserve">, alternadas com as rememorações de </w:t>
      </w:r>
      <w:r w:rsidRPr="0058118E">
        <w:t xml:space="preserve">minhas </w:t>
      </w:r>
      <w:r w:rsidR="005E2CB0">
        <w:t xml:space="preserve">próprias </w:t>
      </w:r>
      <w:r w:rsidRPr="0058118E">
        <w:t xml:space="preserve">histórias, </w:t>
      </w:r>
      <w:r w:rsidR="00847FDB">
        <w:t xml:space="preserve">em diálogo com outras </w:t>
      </w:r>
      <w:r w:rsidRPr="0058118E">
        <w:t xml:space="preserve">histórias </w:t>
      </w:r>
      <w:r w:rsidR="003C6F4F">
        <w:t xml:space="preserve">que </w:t>
      </w:r>
      <w:r w:rsidRPr="0058118E">
        <w:t>testemunhe</w:t>
      </w:r>
      <w:r w:rsidR="003C6F4F">
        <w:t>i</w:t>
      </w:r>
      <w:r w:rsidR="0059279F">
        <w:t>,</w:t>
      </w:r>
      <w:r w:rsidR="003C6F4F">
        <w:t xml:space="preserve"> impediram</w:t>
      </w:r>
      <w:r w:rsidRPr="0058118E">
        <w:t xml:space="preserve"> que </w:t>
      </w:r>
      <w:r>
        <w:t xml:space="preserve">eu </w:t>
      </w:r>
      <w:r w:rsidRPr="0058118E">
        <w:t xml:space="preserve">chamasse as </w:t>
      </w:r>
      <w:r w:rsidR="00276673">
        <w:t>peças do quebra-cabeças</w:t>
      </w:r>
      <w:r w:rsidR="009939A4">
        <w:t xml:space="preserve"> </w:t>
      </w:r>
      <w:r w:rsidRPr="0058118E">
        <w:t xml:space="preserve">de minha dissertação de “capítulos”; antes, elas se encaixaram </w:t>
      </w:r>
      <w:r>
        <w:t xml:space="preserve">na categoria de </w:t>
      </w:r>
      <w:r w:rsidRPr="0058118E">
        <w:rPr>
          <w:b/>
          <w:shd w:val="clear" w:color="auto" w:fill="FFFFFF"/>
        </w:rPr>
        <w:t>narrativas entrecruzadas</w:t>
      </w:r>
      <w:r w:rsidRPr="0058118E">
        <w:rPr>
          <w:bCs/>
          <w:shd w:val="clear" w:color="auto" w:fill="FFFFFF"/>
        </w:rPr>
        <w:t>.</w:t>
      </w:r>
    </w:p>
    <w:p w14:paraId="0F5BBE44" w14:textId="24113C63" w:rsidR="001D28B5" w:rsidRDefault="00923953" w:rsidP="003C29AB">
      <w:pPr>
        <w:pStyle w:val="LO-normal"/>
        <w:tabs>
          <w:tab w:val="left" w:pos="851"/>
        </w:tabs>
        <w:rPr>
          <w:sz w:val="22"/>
          <w:szCs w:val="22"/>
        </w:rPr>
      </w:pPr>
      <w:r>
        <w:tab/>
      </w:r>
      <w:r w:rsidRPr="00680321">
        <w:t>A cada entrecruzamento, rastros e pistas deram forma a mapas poéticos que delinearam o percurso metodológico</w:t>
      </w:r>
      <w:r w:rsidR="001C41FA">
        <w:t>:</w:t>
      </w:r>
      <w:r w:rsidRPr="00680321">
        <w:t xml:space="preserve"> desde os diálogos teóricos </w:t>
      </w:r>
      <w:r w:rsidR="005057C5">
        <w:t xml:space="preserve">com </w:t>
      </w:r>
      <w:r w:rsidRPr="00680321">
        <w:t xml:space="preserve">Maria Filomena Molder e Walter Benjamin </w:t>
      </w:r>
      <w:r w:rsidR="00ED3C70">
        <w:t>(</w:t>
      </w:r>
      <w:r w:rsidRPr="00680321">
        <w:t xml:space="preserve">dando vida à metáfora da infância como força reflexiva para pensar a </w:t>
      </w:r>
      <w:r w:rsidR="0065308E">
        <w:t>ressi</w:t>
      </w:r>
      <w:r w:rsidRPr="00680321">
        <w:t xml:space="preserve">gnificação do </w:t>
      </w:r>
      <w:r w:rsidRPr="00680321">
        <w:rPr>
          <w:i/>
        </w:rPr>
        <w:t>ballet</w:t>
      </w:r>
      <w:r w:rsidRPr="00680321">
        <w:t xml:space="preserve"> em mim</w:t>
      </w:r>
      <w:r w:rsidR="00012F78">
        <w:t>)</w:t>
      </w:r>
      <w:r w:rsidR="00A6478B">
        <w:t>;</w:t>
      </w:r>
      <w:r w:rsidR="006402B2">
        <w:t xml:space="preserve"> </w:t>
      </w:r>
      <w:r w:rsidRPr="00680321">
        <w:t xml:space="preserve">passando por Giselle Guilhon, </w:t>
      </w:r>
      <w:r w:rsidR="00600483" w:rsidRPr="00680321">
        <w:t>Adrienne Kaeppler</w:t>
      </w:r>
      <w:r w:rsidR="00600483">
        <w:t>,</w:t>
      </w:r>
      <w:r w:rsidR="00600483" w:rsidRPr="00680321">
        <w:t xml:space="preserve"> </w:t>
      </w:r>
      <w:r w:rsidRPr="00680321">
        <w:t>Joan Kealiinohomoku</w:t>
      </w:r>
      <w:r w:rsidR="00600483">
        <w:t xml:space="preserve"> e</w:t>
      </w:r>
      <w:r w:rsidRPr="00680321">
        <w:t xml:space="preserve"> Helena Wulff </w:t>
      </w:r>
      <w:r w:rsidR="00ED3C70">
        <w:t>(</w:t>
      </w:r>
      <w:r w:rsidR="00430235">
        <w:t xml:space="preserve">para </w:t>
      </w:r>
      <w:r w:rsidRPr="00680321">
        <w:t>traze</w:t>
      </w:r>
      <w:r w:rsidR="00430235">
        <w:t>r</w:t>
      </w:r>
      <w:r w:rsidRPr="00680321">
        <w:t xml:space="preserve"> à baila os aspectos socioculturais que </w:t>
      </w:r>
      <w:r w:rsidR="00092F28">
        <w:t xml:space="preserve">permeiam </w:t>
      </w:r>
      <w:r w:rsidRPr="00680321">
        <w:t xml:space="preserve">o mundo do </w:t>
      </w:r>
      <w:r w:rsidRPr="00680321">
        <w:rPr>
          <w:i/>
        </w:rPr>
        <w:t>ballet</w:t>
      </w:r>
      <w:r w:rsidR="00ED3C70">
        <w:rPr>
          <w:iCs/>
        </w:rPr>
        <w:t>)</w:t>
      </w:r>
      <w:r w:rsidR="00A6478B">
        <w:rPr>
          <w:iCs/>
        </w:rPr>
        <w:t>;</w:t>
      </w:r>
      <w:r w:rsidR="00ED3C70">
        <w:rPr>
          <w:iCs/>
        </w:rPr>
        <w:t xml:space="preserve"> </w:t>
      </w:r>
      <w:r w:rsidR="00E07174">
        <w:rPr>
          <w:iCs/>
        </w:rPr>
        <w:lastRenderedPageBreak/>
        <w:t>incorporando a</w:t>
      </w:r>
      <w:r w:rsidR="002B71CD">
        <w:rPr>
          <w:iCs/>
        </w:rPr>
        <w:t xml:space="preserve"> contribuição de </w:t>
      </w:r>
      <w:r w:rsidRPr="00680321">
        <w:t>Tânia Fonseca, Raphael Mejía e</w:t>
      </w:r>
      <w:r w:rsidRPr="00680321">
        <w:rPr>
          <w:b/>
        </w:rPr>
        <w:t xml:space="preserve"> </w:t>
      </w:r>
      <w:r w:rsidRPr="00680321">
        <w:t>Jörn Seemann</w:t>
      </w:r>
      <w:r w:rsidR="009F49CF">
        <w:t xml:space="preserve"> (</w:t>
      </w:r>
      <w:r w:rsidR="004312CA">
        <w:t xml:space="preserve">com quem </w:t>
      </w:r>
      <w:r w:rsidR="00A00272">
        <w:t>brin</w:t>
      </w:r>
      <w:r w:rsidR="004312CA">
        <w:t>quei</w:t>
      </w:r>
      <w:r w:rsidRPr="00680321">
        <w:t xml:space="preserve"> de cartografar a autoetnografia</w:t>
      </w:r>
      <w:r w:rsidR="00A00272">
        <w:t>)</w:t>
      </w:r>
      <w:r w:rsidR="009676CF">
        <w:t xml:space="preserve"> até </w:t>
      </w:r>
      <w:r w:rsidR="006F789D">
        <w:t>o</w:t>
      </w:r>
      <w:r w:rsidR="009676CF">
        <w:t xml:space="preserve">s </w:t>
      </w:r>
      <w:r w:rsidRPr="00680321">
        <w:t>diálogo</w:t>
      </w:r>
      <w:r w:rsidR="009676CF">
        <w:t>s</w:t>
      </w:r>
      <w:r w:rsidRPr="00680321">
        <w:t xml:space="preserve"> metafórico</w:t>
      </w:r>
      <w:r w:rsidR="009676CF">
        <w:t>s</w:t>
      </w:r>
      <w:r w:rsidRPr="00680321">
        <w:t xml:space="preserve"> presente</w:t>
      </w:r>
      <w:r w:rsidR="009676CF">
        <w:t>s</w:t>
      </w:r>
      <w:r w:rsidRPr="00680321">
        <w:t xml:space="preserve"> nos poemas </w:t>
      </w:r>
      <w:r w:rsidR="006F789D">
        <w:t xml:space="preserve">que escrevi, </w:t>
      </w:r>
      <w:r w:rsidRPr="00680321">
        <w:t xml:space="preserve">nas imagens-pensamentos que </w:t>
      </w:r>
      <w:r w:rsidR="00DA4E72">
        <w:t xml:space="preserve">precederam </w:t>
      </w:r>
      <w:r w:rsidRPr="00680321">
        <w:t>cada Narrativa Entrecru</w:t>
      </w:r>
      <w:r w:rsidR="00161262">
        <w:t>zada</w:t>
      </w:r>
      <w:r w:rsidRPr="00680321">
        <w:rPr>
          <w:rStyle w:val="ncoradanotaderodap"/>
        </w:rPr>
        <w:footnoteReference w:id="9"/>
      </w:r>
      <w:r w:rsidR="00161262">
        <w:t>,</w:t>
      </w:r>
      <w:r w:rsidRPr="00680321">
        <w:t xml:space="preserve"> transbordando</w:t>
      </w:r>
      <w:r w:rsidR="00161262">
        <w:t xml:space="preserve"> (re</w:t>
      </w:r>
      <w:r w:rsidR="00E901A0">
        <w:t>-)</w:t>
      </w:r>
      <w:r w:rsidRPr="00680321">
        <w:t>significados</w:t>
      </w:r>
      <w:r w:rsidR="00E24FFF">
        <w:t>,</w:t>
      </w:r>
      <w:r w:rsidRPr="00680321">
        <w:t xml:space="preserve"> e nos Mapas-Corpo que revelam as marcas do </w:t>
      </w:r>
      <w:r w:rsidRPr="00680321">
        <w:rPr>
          <w:i/>
        </w:rPr>
        <w:t>ballet</w:t>
      </w:r>
      <w:r w:rsidRPr="00680321">
        <w:t xml:space="preserve"> </w:t>
      </w:r>
      <w:r w:rsidR="00E901A0">
        <w:t>em</w:t>
      </w:r>
      <w:r w:rsidRPr="00680321">
        <w:t xml:space="preserve"> meu corpo </w:t>
      </w:r>
      <w:r w:rsidR="009437E0">
        <w:t xml:space="preserve">– </w:t>
      </w:r>
      <w:r w:rsidR="00CB6C43">
        <w:t>“</w:t>
      </w:r>
      <w:r w:rsidRPr="00680321">
        <w:t>as imagens pensam</w:t>
      </w:r>
      <w:r w:rsidR="00CB6C43">
        <w:t>”</w:t>
      </w:r>
      <w:r>
        <w:t>,</w:t>
      </w:r>
      <w:r w:rsidRPr="00680321">
        <w:t xml:space="preserve"> anuncia Samain (2012).</w:t>
      </w:r>
    </w:p>
    <w:p w14:paraId="0EEA4328" w14:textId="77777777" w:rsidR="00573EBF" w:rsidRDefault="00573EBF" w:rsidP="00573EBF">
      <w:pPr>
        <w:pStyle w:val="LO-normal"/>
        <w:tabs>
          <w:tab w:val="left" w:pos="851"/>
        </w:tabs>
        <w:spacing w:line="240" w:lineRule="auto"/>
        <w:ind w:left="2268"/>
      </w:pPr>
    </w:p>
    <w:p w14:paraId="1CBA8AD1" w14:textId="2A491095" w:rsidR="001D28B5" w:rsidRDefault="00D666B0" w:rsidP="003A4EE6">
      <w:pPr>
        <w:pStyle w:val="LO-normal"/>
        <w:tabs>
          <w:tab w:val="left" w:pos="851"/>
        </w:tabs>
        <w:jc w:val="center"/>
        <w:rPr>
          <w:sz w:val="20"/>
          <w:szCs w:val="20"/>
        </w:rPr>
      </w:pPr>
      <w:r>
        <w:rPr>
          <w:noProof/>
          <w:lang w:eastAsia="pt-BR" w:bidi="ar-SA"/>
        </w:rPr>
        <w:drawing>
          <wp:inline distT="0" distB="0" distL="0" distR="0" wp14:anchorId="179C3F16" wp14:editId="6BA0D367">
            <wp:extent cx="3809438" cy="5235388"/>
            <wp:effectExtent l="0" t="0" r="635" b="381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63" cy="53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E701" w14:textId="77777777" w:rsidR="001C5CC1" w:rsidRDefault="00D666B0" w:rsidP="001C5CC1">
      <w:pPr>
        <w:pStyle w:val="LO-normal"/>
        <w:tabs>
          <w:tab w:val="left" w:pos="851"/>
        </w:tabs>
        <w:spacing w:line="240" w:lineRule="auto"/>
        <w:jc w:val="center"/>
        <w:rPr>
          <w:i/>
          <w:sz w:val="20"/>
          <w:szCs w:val="20"/>
        </w:rPr>
      </w:pPr>
      <w:r>
        <w:rPr>
          <w:sz w:val="20"/>
          <w:szCs w:val="20"/>
        </w:rPr>
        <w:t>Figura 1</w:t>
      </w:r>
      <w:r w:rsidR="001C5CC1">
        <w:rPr>
          <w:sz w:val="20"/>
          <w:szCs w:val="20"/>
        </w:rPr>
        <w:t>.</w:t>
      </w:r>
      <w:r>
        <w:rPr>
          <w:sz w:val="20"/>
          <w:szCs w:val="20"/>
        </w:rPr>
        <w:t xml:space="preserve"> Mapa-Corpo 3: </w:t>
      </w:r>
      <w:r w:rsidRPr="001C5CC1">
        <w:rPr>
          <w:b/>
          <w:bCs/>
          <w:i/>
          <w:sz w:val="20"/>
          <w:szCs w:val="20"/>
        </w:rPr>
        <w:t xml:space="preserve">Arabesque </w:t>
      </w:r>
    </w:p>
    <w:p w14:paraId="3B6C3676" w14:textId="2C3A3299" w:rsidR="001D28B5" w:rsidRDefault="00D666B0" w:rsidP="001C5CC1">
      <w:pPr>
        <w:pStyle w:val="LO-normal"/>
        <w:tabs>
          <w:tab w:val="left" w:pos="851"/>
        </w:tabs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(NASCIMENTO, 2018</w:t>
      </w:r>
      <w:r w:rsidR="001C5CC1">
        <w:rPr>
          <w:sz w:val="20"/>
          <w:szCs w:val="20"/>
        </w:rPr>
        <w:t>:</w:t>
      </w:r>
      <w:r>
        <w:rPr>
          <w:sz w:val="20"/>
          <w:szCs w:val="20"/>
        </w:rPr>
        <w:t xml:space="preserve"> 68-69)</w:t>
      </w:r>
    </w:p>
    <w:p w14:paraId="14B89B8F" w14:textId="77777777" w:rsidR="001D28B5" w:rsidRDefault="00D666B0" w:rsidP="008009C6">
      <w:pPr>
        <w:pStyle w:val="LO-normal"/>
        <w:tabs>
          <w:tab w:val="left" w:pos="851"/>
        </w:tabs>
        <w:spacing w:line="240" w:lineRule="auto"/>
        <w:jc w:val="center"/>
        <w:rPr>
          <w:b/>
          <w:sz w:val="20"/>
          <w:szCs w:val="20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3566225A" wp14:editId="109225A9">
            <wp:extent cx="3943850" cy="5526741"/>
            <wp:effectExtent l="0" t="0" r="0" b="0"/>
            <wp:docPr id="2" name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84" cy="555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DB43" w14:textId="77777777" w:rsidR="00472E1D" w:rsidRDefault="00472E1D" w:rsidP="008009C6">
      <w:pPr>
        <w:pStyle w:val="LO-normal"/>
        <w:tabs>
          <w:tab w:val="left" w:pos="851"/>
        </w:tabs>
        <w:spacing w:line="240" w:lineRule="auto"/>
        <w:jc w:val="center"/>
        <w:rPr>
          <w:b/>
          <w:sz w:val="20"/>
          <w:szCs w:val="20"/>
        </w:rPr>
      </w:pPr>
    </w:p>
    <w:p w14:paraId="010D1515" w14:textId="77777777" w:rsidR="001C5CC1" w:rsidRPr="001C5CC1" w:rsidRDefault="00D666B0" w:rsidP="008009C6">
      <w:pPr>
        <w:pStyle w:val="LO-normal"/>
        <w:tabs>
          <w:tab w:val="left" w:pos="851"/>
        </w:tabs>
        <w:spacing w:line="240" w:lineRule="auto"/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t>Figura 2</w:t>
      </w:r>
      <w:r w:rsidR="001C5CC1">
        <w:rPr>
          <w:sz w:val="20"/>
          <w:szCs w:val="20"/>
        </w:rPr>
        <w:t>.</w:t>
      </w:r>
      <w:r>
        <w:rPr>
          <w:sz w:val="20"/>
          <w:szCs w:val="20"/>
        </w:rPr>
        <w:t xml:space="preserve"> Imagem-Pensamento 6</w:t>
      </w:r>
      <w:r w:rsidR="001C5CC1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1C5CC1">
        <w:rPr>
          <w:b/>
          <w:bCs/>
          <w:i/>
          <w:iCs/>
          <w:sz w:val="20"/>
          <w:szCs w:val="20"/>
        </w:rPr>
        <w:t xml:space="preserve">Rastros na </w:t>
      </w:r>
      <w:r w:rsidR="001C5CC1" w:rsidRPr="001C5CC1">
        <w:rPr>
          <w:b/>
          <w:bCs/>
          <w:i/>
          <w:iCs/>
          <w:sz w:val="20"/>
          <w:szCs w:val="20"/>
        </w:rPr>
        <w:t>A</w:t>
      </w:r>
      <w:r w:rsidRPr="001C5CC1">
        <w:rPr>
          <w:b/>
          <w:bCs/>
          <w:i/>
          <w:iCs/>
          <w:sz w:val="20"/>
          <w:szCs w:val="20"/>
        </w:rPr>
        <w:t>reia</w:t>
      </w:r>
      <w:r w:rsidRPr="001C5CC1">
        <w:rPr>
          <w:b/>
          <w:bCs/>
          <w:sz w:val="20"/>
          <w:szCs w:val="20"/>
        </w:rPr>
        <w:t xml:space="preserve"> </w:t>
      </w:r>
    </w:p>
    <w:p w14:paraId="0934705B" w14:textId="1DAC9642" w:rsidR="001D28B5" w:rsidRDefault="00D666B0" w:rsidP="008009C6">
      <w:pPr>
        <w:pStyle w:val="LO-normal"/>
        <w:tabs>
          <w:tab w:val="left" w:pos="851"/>
        </w:tabs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(Fotografia por Stéphanie Nascimento)</w:t>
      </w:r>
    </w:p>
    <w:p w14:paraId="57A87233" w14:textId="77777777" w:rsidR="005926FC" w:rsidRDefault="005926FC" w:rsidP="008009C6">
      <w:pPr>
        <w:pStyle w:val="LO-normal"/>
        <w:tabs>
          <w:tab w:val="left" w:pos="851"/>
        </w:tabs>
        <w:spacing w:line="240" w:lineRule="auto"/>
        <w:jc w:val="center"/>
      </w:pPr>
    </w:p>
    <w:p w14:paraId="5B0DE190" w14:textId="23A12C2F" w:rsidR="001D28B5" w:rsidRDefault="00D666B0" w:rsidP="008009C6">
      <w:pPr>
        <w:pStyle w:val="LO-normal"/>
        <w:rPr>
          <w:b/>
          <w:color w:val="000000"/>
        </w:rPr>
      </w:pPr>
      <w:r>
        <w:rPr>
          <w:b/>
          <w:color w:val="000000"/>
        </w:rPr>
        <w:t>3</w:t>
      </w:r>
      <w:r w:rsidR="003B36C5">
        <w:rPr>
          <w:b/>
          <w:color w:val="000000"/>
        </w:rPr>
        <w:t>.</w:t>
      </w:r>
      <w:r>
        <w:rPr>
          <w:b/>
          <w:color w:val="000000"/>
        </w:rPr>
        <w:t xml:space="preserve"> Por uma escrita encarnada</w:t>
      </w:r>
    </w:p>
    <w:p w14:paraId="356F3A76" w14:textId="664E34A5" w:rsidR="001677EA" w:rsidRDefault="00D666B0" w:rsidP="00A01B64">
      <w:pPr>
        <w:pStyle w:val="LO-normal"/>
        <w:rPr>
          <w:color w:val="000000"/>
        </w:rPr>
      </w:pPr>
      <w:r>
        <w:rPr>
          <w:b/>
          <w:color w:val="000000"/>
        </w:rPr>
        <w:tab/>
      </w:r>
    </w:p>
    <w:p w14:paraId="3E934587" w14:textId="1FDCB97A" w:rsidR="001D28B5" w:rsidRDefault="00D666B0" w:rsidP="00083D87">
      <w:pPr>
        <w:pStyle w:val="LO-normal"/>
        <w:ind w:firstLine="720"/>
        <w:rPr>
          <w:b/>
          <w:color w:val="000000"/>
        </w:rPr>
      </w:pPr>
      <w:r>
        <w:rPr>
          <w:color w:val="000000"/>
        </w:rPr>
        <w:t>Como bailarina adulta</w:t>
      </w:r>
      <w:r w:rsidR="00467749">
        <w:rPr>
          <w:color w:val="000000"/>
        </w:rPr>
        <w:t>,</w:t>
      </w:r>
      <w:r>
        <w:rPr>
          <w:color w:val="000000"/>
        </w:rPr>
        <w:t xml:space="preserve"> pesquisadora d</w:t>
      </w:r>
      <w:r w:rsidR="00662702">
        <w:rPr>
          <w:color w:val="000000"/>
        </w:rPr>
        <w:t xml:space="preserve">e </w:t>
      </w:r>
      <w:r>
        <w:rPr>
          <w:color w:val="000000"/>
        </w:rPr>
        <w:t xml:space="preserve">minha </w:t>
      </w:r>
      <w:r w:rsidR="00662702">
        <w:rPr>
          <w:color w:val="000000"/>
        </w:rPr>
        <w:t xml:space="preserve">própria </w:t>
      </w:r>
      <w:r>
        <w:rPr>
          <w:color w:val="000000"/>
        </w:rPr>
        <w:t>arte</w:t>
      </w:r>
      <w:r w:rsidR="00E24EA9">
        <w:rPr>
          <w:color w:val="000000"/>
        </w:rPr>
        <w:t xml:space="preserve"> e </w:t>
      </w:r>
      <w:r w:rsidR="009A3469">
        <w:rPr>
          <w:color w:val="000000"/>
        </w:rPr>
        <w:t xml:space="preserve">consciente </w:t>
      </w:r>
      <w:r>
        <w:rPr>
          <w:color w:val="000000"/>
        </w:rPr>
        <w:t xml:space="preserve">dos afetos </w:t>
      </w:r>
      <w:r w:rsidR="0082631A">
        <w:rPr>
          <w:color w:val="000000"/>
        </w:rPr>
        <w:t xml:space="preserve">fluindo </w:t>
      </w:r>
      <w:r w:rsidR="00083D87">
        <w:rPr>
          <w:color w:val="000000"/>
        </w:rPr>
        <w:t>em</w:t>
      </w:r>
      <w:r w:rsidR="0082631A">
        <w:rPr>
          <w:color w:val="000000"/>
        </w:rPr>
        <w:t xml:space="preserve"> meu </w:t>
      </w:r>
      <w:r>
        <w:rPr>
          <w:color w:val="000000"/>
        </w:rPr>
        <w:t xml:space="preserve">corpo, </w:t>
      </w:r>
      <w:r w:rsidR="00086C35">
        <w:rPr>
          <w:color w:val="000000"/>
        </w:rPr>
        <w:t xml:space="preserve">eu </w:t>
      </w:r>
      <w:r>
        <w:rPr>
          <w:color w:val="000000"/>
        </w:rPr>
        <w:t xml:space="preserve">não poderia deixar de incluir </w:t>
      </w:r>
      <w:r w:rsidR="009564DB">
        <w:rPr>
          <w:color w:val="000000"/>
        </w:rPr>
        <w:t>minhas</w:t>
      </w:r>
      <w:r w:rsidR="004B2AEB">
        <w:rPr>
          <w:color w:val="000000"/>
        </w:rPr>
        <w:t xml:space="preserve"> memórias</w:t>
      </w:r>
      <w:r w:rsidR="009E23E6">
        <w:rPr>
          <w:color w:val="000000"/>
        </w:rPr>
        <w:t xml:space="preserve"> pessoais</w:t>
      </w:r>
      <w:r w:rsidR="001C5CC1">
        <w:rPr>
          <w:color w:val="000000"/>
        </w:rPr>
        <w:t>,</w:t>
      </w:r>
      <w:r w:rsidR="004B2AEB">
        <w:rPr>
          <w:color w:val="000000"/>
        </w:rPr>
        <w:t xml:space="preserve"> </w:t>
      </w:r>
      <w:r w:rsidR="009564DB">
        <w:rPr>
          <w:color w:val="000000"/>
        </w:rPr>
        <w:t>associadas à</w:t>
      </w:r>
      <w:r w:rsidR="005A6284">
        <w:rPr>
          <w:color w:val="000000"/>
        </w:rPr>
        <w:t>s</w:t>
      </w:r>
      <w:r w:rsidR="009564DB">
        <w:rPr>
          <w:color w:val="000000"/>
        </w:rPr>
        <w:t xml:space="preserve"> minha</w:t>
      </w:r>
      <w:r w:rsidR="005A6284">
        <w:rPr>
          <w:color w:val="000000"/>
        </w:rPr>
        <w:t>s</w:t>
      </w:r>
      <w:r w:rsidR="009564DB">
        <w:rPr>
          <w:color w:val="000000"/>
        </w:rPr>
        <w:t xml:space="preserve"> exp</w:t>
      </w:r>
      <w:r>
        <w:rPr>
          <w:color w:val="000000"/>
        </w:rPr>
        <w:t xml:space="preserve">eriências </w:t>
      </w:r>
      <w:r w:rsidR="005A6284">
        <w:rPr>
          <w:color w:val="000000"/>
        </w:rPr>
        <w:t xml:space="preserve">com </w:t>
      </w:r>
      <w:r>
        <w:rPr>
          <w:color w:val="000000"/>
        </w:rPr>
        <w:t xml:space="preserve">o </w:t>
      </w:r>
      <w:r w:rsidRPr="000523FC">
        <w:rPr>
          <w:i/>
          <w:iCs/>
          <w:color w:val="000000"/>
        </w:rPr>
        <w:t>ballet</w:t>
      </w:r>
      <w:r w:rsidR="00F91E10">
        <w:rPr>
          <w:color w:val="000000"/>
        </w:rPr>
        <w:t>.</w:t>
      </w:r>
      <w:r w:rsidR="00E24EA9">
        <w:rPr>
          <w:color w:val="000000"/>
        </w:rPr>
        <w:t xml:space="preserve"> </w:t>
      </w:r>
      <w:r w:rsidRPr="000523FC">
        <w:rPr>
          <w:color w:val="000000"/>
        </w:rPr>
        <w:t>Uma etnografia encarnada</w:t>
      </w:r>
      <w:r w:rsidR="008406C3" w:rsidRPr="000523FC">
        <w:rPr>
          <w:color w:val="000000"/>
        </w:rPr>
        <w:t>,</w:t>
      </w:r>
      <w:r w:rsidRPr="000523FC">
        <w:rPr>
          <w:color w:val="000000"/>
        </w:rPr>
        <w:t xml:space="preserve"> </w:t>
      </w:r>
      <w:r w:rsidR="00F704CA">
        <w:rPr>
          <w:color w:val="000000"/>
        </w:rPr>
        <w:t xml:space="preserve">como bem indicou </w:t>
      </w:r>
      <w:r w:rsidR="00A02F57">
        <w:rPr>
          <w:color w:val="000000"/>
        </w:rPr>
        <w:t xml:space="preserve">Patricia </w:t>
      </w:r>
      <w:r w:rsidRPr="000523FC">
        <w:rPr>
          <w:color w:val="000000"/>
        </w:rPr>
        <w:t xml:space="preserve">Aschieri (2018), </w:t>
      </w:r>
      <w:r w:rsidR="008C070A">
        <w:rPr>
          <w:color w:val="000000"/>
        </w:rPr>
        <w:t>trata</w:t>
      </w:r>
      <w:r w:rsidR="003813FF">
        <w:rPr>
          <w:color w:val="000000"/>
        </w:rPr>
        <w:t xml:space="preserve"> </w:t>
      </w:r>
      <w:r w:rsidRPr="000523FC">
        <w:rPr>
          <w:color w:val="000000"/>
        </w:rPr>
        <w:t>a corporalidade da etn</w:t>
      </w:r>
      <w:r w:rsidR="00882331">
        <w:rPr>
          <w:color w:val="000000"/>
        </w:rPr>
        <w:t>ó</w:t>
      </w:r>
      <w:r w:rsidRPr="000523FC">
        <w:rPr>
          <w:color w:val="000000"/>
        </w:rPr>
        <w:t>gr</w:t>
      </w:r>
      <w:r w:rsidR="00882331">
        <w:rPr>
          <w:color w:val="000000"/>
        </w:rPr>
        <w:t>a</w:t>
      </w:r>
      <w:r w:rsidRPr="000523FC">
        <w:rPr>
          <w:color w:val="000000"/>
        </w:rPr>
        <w:t xml:space="preserve">fa </w:t>
      </w:r>
      <w:r w:rsidR="008C070A">
        <w:rPr>
          <w:color w:val="000000"/>
        </w:rPr>
        <w:t>como</w:t>
      </w:r>
      <w:r w:rsidR="00445B71">
        <w:rPr>
          <w:color w:val="000000"/>
        </w:rPr>
        <w:t xml:space="preserve"> </w:t>
      </w:r>
      <w:r w:rsidRPr="000523FC">
        <w:rPr>
          <w:color w:val="000000"/>
        </w:rPr>
        <w:t>dado d</w:t>
      </w:r>
      <w:r w:rsidR="00F20CAB">
        <w:rPr>
          <w:color w:val="000000"/>
        </w:rPr>
        <w:t>e</w:t>
      </w:r>
      <w:r w:rsidRPr="000523FC">
        <w:rPr>
          <w:color w:val="000000"/>
        </w:rPr>
        <w:t xml:space="preserve"> pesquisa. </w:t>
      </w:r>
      <w:r w:rsidR="00D35B33">
        <w:rPr>
          <w:color w:val="000000"/>
        </w:rPr>
        <w:t>A e</w:t>
      </w:r>
      <w:r w:rsidR="00175046">
        <w:rPr>
          <w:color w:val="000000"/>
        </w:rPr>
        <w:t xml:space="preserve">ssa prática </w:t>
      </w:r>
      <w:r w:rsidR="00A02F57">
        <w:rPr>
          <w:color w:val="000000"/>
        </w:rPr>
        <w:t xml:space="preserve">Maria </w:t>
      </w:r>
      <w:r w:rsidRPr="000523FC">
        <w:rPr>
          <w:color w:val="000000"/>
        </w:rPr>
        <w:lastRenderedPageBreak/>
        <w:t xml:space="preserve">Acselrad (2018) </w:t>
      </w:r>
      <w:r w:rsidR="007E2B88">
        <w:rPr>
          <w:color w:val="000000"/>
        </w:rPr>
        <w:t>de</w:t>
      </w:r>
      <w:r w:rsidR="00D35B33">
        <w:rPr>
          <w:color w:val="000000"/>
        </w:rPr>
        <w:t>nominaria</w:t>
      </w:r>
      <w:r w:rsidR="00FC4B76">
        <w:rPr>
          <w:color w:val="000000"/>
        </w:rPr>
        <w:t xml:space="preserve"> </w:t>
      </w:r>
      <w:r w:rsidR="007F49E9">
        <w:rPr>
          <w:color w:val="000000"/>
        </w:rPr>
        <w:t>“</w:t>
      </w:r>
      <w:r w:rsidRPr="000523FC">
        <w:rPr>
          <w:color w:val="000000"/>
        </w:rPr>
        <w:t>engajamento do corpo</w:t>
      </w:r>
      <w:r w:rsidR="007F49E9">
        <w:rPr>
          <w:color w:val="000000"/>
        </w:rPr>
        <w:t>”</w:t>
      </w:r>
      <w:r w:rsidR="001972BC">
        <w:rPr>
          <w:color w:val="000000"/>
        </w:rPr>
        <w:t xml:space="preserve"> </w:t>
      </w:r>
      <w:r w:rsidR="00422321">
        <w:rPr>
          <w:color w:val="000000"/>
        </w:rPr>
        <w:t xml:space="preserve">A </w:t>
      </w:r>
      <w:r w:rsidR="001972BC">
        <w:rPr>
          <w:color w:val="000000"/>
        </w:rPr>
        <w:t>corporalidade</w:t>
      </w:r>
      <w:r w:rsidR="00422321">
        <w:rPr>
          <w:color w:val="000000"/>
        </w:rPr>
        <w:t xml:space="preserve"> corresponde</w:t>
      </w:r>
      <w:r w:rsidR="008368C9">
        <w:rPr>
          <w:color w:val="000000"/>
        </w:rPr>
        <w:t>ria</w:t>
      </w:r>
      <w:r w:rsidR="00422321">
        <w:rPr>
          <w:color w:val="000000"/>
        </w:rPr>
        <w:t xml:space="preserve"> ao </w:t>
      </w:r>
      <w:r w:rsidRPr="000523FC">
        <w:rPr>
          <w:color w:val="000000"/>
        </w:rPr>
        <w:t>“corpo-testemunha”</w:t>
      </w:r>
      <w:r w:rsidR="00422321">
        <w:rPr>
          <w:color w:val="000000"/>
        </w:rPr>
        <w:t xml:space="preserve"> – um </w:t>
      </w:r>
      <w:r w:rsidR="00095D5C">
        <w:rPr>
          <w:color w:val="000000"/>
        </w:rPr>
        <w:t xml:space="preserve">corpo capaz de </w:t>
      </w:r>
      <w:r w:rsidRPr="000523FC">
        <w:rPr>
          <w:color w:val="000000"/>
        </w:rPr>
        <w:t>produz</w:t>
      </w:r>
      <w:r w:rsidR="00095D5C">
        <w:rPr>
          <w:color w:val="000000"/>
        </w:rPr>
        <w:t>ir</w:t>
      </w:r>
      <w:r w:rsidR="00D764A6">
        <w:rPr>
          <w:color w:val="000000"/>
        </w:rPr>
        <w:t xml:space="preserve"> </w:t>
      </w:r>
      <w:r w:rsidRPr="000523FC">
        <w:rPr>
          <w:color w:val="000000"/>
        </w:rPr>
        <w:t>questões que podem revelar toda uma dimensão acerca d</w:t>
      </w:r>
      <w:r w:rsidR="00252285">
        <w:rPr>
          <w:color w:val="000000"/>
        </w:rPr>
        <w:t>o</w:t>
      </w:r>
      <w:r w:rsidRPr="000523FC">
        <w:rPr>
          <w:color w:val="000000"/>
        </w:rPr>
        <w:t xml:space="preserve"> modo </w:t>
      </w:r>
      <w:r w:rsidR="00252285">
        <w:rPr>
          <w:color w:val="000000"/>
        </w:rPr>
        <w:t xml:space="preserve">de </w:t>
      </w:r>
      <w:r w:rsidR="00DA4C72">
        <w:rPr>
          <w:color w:val="000000"/>
        </w:rPr>
        <w:t xml:space="preserve">dançar, de </w:t>
      </w:r>
      <w:r w:rsidR="00252285">
        <w:rPr>
          <w:color w:val="000000"/>
        </w:rPr>
        <w:t>se</w:t>
      </w:r>
      <w:r w:rsidRPr="000523FC">
        <w:rPr>
          <w:color w:val="000000"/>
        </w:rPr>
        <w:t xml:space="preserve"> expressar</w:t>
      </w:r>
      <w:r w:rsidR="006F0A33" w:rsidRPr="000523FC">
        <w:rPr>
          <w:color w:val="000000"/>
        </w:rPr>
        <w:t>,</w:t>
      </w:r>
      <w:r w:rsidRPr="000523FC">
        <w:rPr>
          <w:color w:val="000000"/>
        </w:rPr>
        <w:t xml:space="preserve"> </w:t>
      </w:r>
      <w:r w:rsidR="00252285">
        <w:rPr>
          <w:color w:val="000000"/>
        </w:rPr>
        <w:t>de</w:t>
      </w:r>
      <w:r w:rsidRPr="000523FC">
        <w:rPr>
          <w:color w:val="000000"/>
        </w:rPr>
        <w:t xml:space="preserve"> fazer</w:t>
      </w:r>
      <w:r w:rsidR="004E1640" w:rsidRPr="000523FC">
        <w:rPr>
          <w:color w:val="000000"/>
        </w:rPr>
        <w:t>-</w:t>
      </w:r>
      <w:r w:rsidRPr="000523FC">
        <w:rPr>
          <w:color w:val="000000"/>
        </w:rPr>
        <w:t>escrita</w:t>
      </w:r>
      <w:r w:rsidR="006F0A33" w:rsidRPr="000523FC">
        <w:rPr>
          <w:color w:val="000000"/>
        </w:rPr>
        <w:t>,</w:t>
      </w:r>
      <w:r w:rsidRPr="000523FC">
        <w:rPr>
          <w:color w:val="000000"/>
        </w:rPr>
        <w:t xml:space="preserve"> </w:t>
      </w:r>
      <w:r w:rsidR="00DA4C72">
        <w:rPr>
          <w:color w:val="000000"/>
        </w:rPr>
        <w:t>de escrever-dançar</w:t>
      </w:r>
      <w:r w:rsidR="00166D0C">
        <w:rPr>
          <w:color w:val="000000"/>
        </w:rPr>
        <w:t>... Uma “</w:t>
      </w:r>
      <w:r w:rsidRPr="000523FC">
        <w:rPr>
          <w:color w:val="000000"/>
        </w:rPr>
        <w:t>escrita</w:t>
      </w:r>
      <w:r w:rsidR="004E1640" w:rsidRPr="000523FC">
        <w:rPr>
          <w:color w:val="000000"/>
        </w:rPr>
        <w:t>-</w:t>
      </w:r>
      <w:r w:rsidRPr="000523FC">
        <w:rPr>
          <w:color w:val="000000"/>
        </w:rPr>
        <w:t>artista</w:t>
      </w:r>
      <w:r w:rsidR="00166D0C">
        <w:rPr>
          <w:color w:val="000000"/>
        </w:rPr>
        <w:t xml:space="preserve">”, como </w:t>
      </w:r>
      <w:r w:rsidR="008368C9">
        <w:rPr>
          <w:color w:val="000000"/>
        </w:rPr>
        <w:t>diria</w:t>
      </w:r>
      <w:r w:rsidRPr="000523FC">
        <w:rPr>
          <w:color w:val="000000"/>
        </w:rPr>
        <w:t xml:space="preserve"> </w:t>
      </w:r>
      <w:r w:rsidR="00166D0C">
        <w:rPr>
          <w:color w:val="000000"/>
        </w:rPr>
        <w:t xml:space="preserve">Sandra </w:t>
      </w:r>
      <w:r w:rsidRPr="000523FC">
        <w:rPr>
          <w:color w:val="000000"/>
        </w:rPr>
        <w:t xml:space="preserve">Meyer (2018). Trazer a vida da dança para </w:t>
      </w:r>
      <w:r w:rsidR="004E1640" w:rsidRPr="000523FC">
        <w:rPr>
          <w:color w:val="000000"/>
        </w:rPr>
        <w:t xml:space="preserve">a </w:t>
      </w:r>
      <w:r w:rsidRPr="000523FC">
        <w:rPr>
          <w:color w:val="000000"/>
        </w:rPr>
        <w:t xml:space="preserve">escrita, a poética do dançar </w:t>
      </w:r>
      <w:r w:rsidRPr="000523FC">
        <w:rPr>
          <w:i/>
          <w:iCs/>
          <w:color w:val="000000"/>
        </w:rPr>
        <w:t>ballet</w:t>
      </w:r>
      <w:r w:rsidRPr="000523FC">
        <w:rPr>
          <w:color w:val="000000"/>
        </w:rPr>
        <w:t xml:space="preserve"> sem negar as dore</w:t>
      </w:r>
      <w:r w:rsidR="006F0A33" w:rsidRPr="000523FC">
        <w:rPr>
          <w:color w:val="000000"/>
        </w:rPr>
        <w:t>s do processo, dores que se faz</w:t>
      </w:r>
      <w:r w:rsidR="00E179CA" w:rsidRPr="000523FC">
        <w:rPr>
          <w:color w:val="000000"/>
        </w:rPr>
        <w:t xml:space="preserve">em </w:t>
      </w:r>
      <w:r w:rsidRPr="000523FC">
        <w:rPr>
          <w:color w:val="000000"/>
        </w:rPr>
        <w:t>valer quando se alcança o “dançar com alma” (DORNELLES DE ALMEIDA; FLORES-PEREIRA, 2018)</w:t>
      </w:r>
      <w:r w:rsidR="006F0A33" w:rsidRPr="000523FC">
        <w:rPr>
          <w:color w:val="000000"/>
        </w:rPr>
        <w:t>;</w:t>
      </w:r>
      <w:r w:rsidRPr="000523FC">
        <w:rPr>
          <w:color w:val="000000"/>
        </w:rPr>
        <w:t xml:space="preserve"> ou, nas palavras de Wulff (2018) o “estado de fluxo” ou “estado transcendental”.</w:t>
      </w:r>
    </w:p>
    <w:p w14:paraId="486BB837" w14:textId="2AB2C072" w:rsidR="00F4622B" w:rsidRDefault="00D666B0" w:rsidP="00F4622B">
      <w:pPr>
        <w:pStyle w:val="LO-normal"/>
        <w:rPr>
          <w:color w:val="000000"/>
        </w:rPr>
      </w:pPr>
      <w:r>
        <w:rPr>
          <w:color w:val="000000"/>
        </w:rPr>
        <w:tab/>
        <w:t xml:space="preserve">Como </w:t>
      </w:r>
      <w:r>
        <w:rPr>
          <w:i/>
          <w:iCs/>
          <w:color w:val="000000"/>
        </w:rPr>
        <w:t>outsider</w:t>
      </w:r>
      <w:r>
        <w:rPr>
          <w:color w:val="000000"/>
        </w:rPr>
        <w:t xml:space="preserve"> da tradição do </w:t>
      </w:r>
      <w:r>
        <w:rPr>
          <w:i/>
          <w:iCs/>
          <w:color w:val="000000"/>
        </w:rPr>
        <w:t>ballet</w:t>
      </w:r>
      <w:r w:rsidR="006B7F1A">
        <w:rPr>
          <w:color w:val="000000"/>
        </w:rPr>
        <w:t xml:space="preserve"> – </w:t>
      </w:r>
      <w:r>
        <w:rPr>
          <w:color w:val="000000"/>
        </w:rPr>
        <w:t>ensina</w:t>
      </w:r>
      <w:r w:rsidR="006B7F1A">
        <w:rPr>
          <w:color w:val="000000"/>
        </w:rPr>
        <w:t>d</w:t>
      </w:r>
      <w:r>
        <w:rPr>
          <w:color w:val="000000"/>
        </w:rPr>
        <w:t>o, aprendido e dançado em Belém do Pará, Amazônia, Brasil</w:t>
      </w:r>
      <w:r w:rsidR="006B7F1A">
        <w:rPr>
          <w:color w:val="000000"/>
        </w:rPr>
        <w:t xml:space="preserve"> – ressalto </w:t>
      </w:r>
      <w:r>
        <w:rPr>
          <w:color w:val="000000"/>
        </w:rPr>
        <w:t xml:space="preserve">a importância de dar visibilidade </w:t>
      </w:r>
      <w:r w:rsidR="00697C4B">
        <w:rPr>
          <w:color w:val="000000"/>
        </w:rPr>
        <w:t>às</w:t>
      </w:r>
      <w:r>
        <w:rPr>
          <w:color w:val="000000"/>
        </w:rPr>
        <w:t xml:space="preserve"> pesquisas acadêmicas que </w:t>
      </w:r>
      <w:r w:rsidR="00697C4B">
        <w:rPr>
          <w:color w:val="000000"/>
        </w:rPr>
        <w:t>v</w:t>
      </w:r>
      <w:r w:rsidR="00A94635">
        <w:rPr>
          <w:color w:val="000000"/>
        </w:rPr>
        <w:t>ê</w:t>
      </w:r>
      <w:r w:rsidR="00697C4B">
        <w:rPr>
          <w:color w:val="000000"/>
        </w:rPr>
        <w:t>m</w:t>
      </w:r>
      <w:r>
        <w:rPr>
          <w:color w:val="000000"/>
        </w:rPr>
        <w:t xml:space="preserve"> das margens, d</w:t>
      </w:r>
      <w:r w:rsidR="00391A3D">
        <w:rPr>
          <w:color w:val="000000"/>
        </w:rPr>
        <w:t xml:space="preserve">os </w:t>
      </w:r>
      <w:r w:rsidR="00C90F8F">
        <w:rPr>
          <w:color w:val="000000"/>
        </w:rPr>
        <w:t>ambientes</w:t>
      </w:r>
      <w:r w:rsidR="00293DEA">
        <w:rPr>
          <w:color w:val="000000"/>
        </w:rPr>
        <w:t xml:space="preserve"> </w:t>
      </w:r>
      <w:r w:rsidR="00C90F8F">
        <w:rPr>
          <w:color w:val="000000"/>
        </w:rPr>
        <w:t xml:space="preserve">e posições </w:t>
      </w:r>
      <w:r w:rsidR="00293DEA">
        <w:rPr>
          <w:color w:val="000000"/>
        </w:rPr>
        <w:t xml:space="preserve">liminares </w:t>
      </w:r>
      <w:r>
        <w:rPr>
          <w:color w:val="000000"/>
        </w:rPr>
        <w:t>para</w:t>
      </w:r>
      <w:r w:rsidR="00E26C00">
        <w:rPr>
          <w:color w:val="000000"/>
        </w:rPr>
        <w:t>, como diz Acselrad (2018: 62)</w:t>
      </w:r>
      <w:r w:rsidR="00F4622B">
        <w:rPr>
          <w:color w:val="000000"/>
        </w:rPr>
        <w:t xml:space="preserve">, </w:t>
      </w:r>
      <w:r>
        <w:rPr>
          <w:color w:val="000000"/>
        </w:rPr>
        <w:t xml:space="preserve">“[…] oxigenar a produção acadêmica, assim como os contextos de produção artística.” </w:t>
      </w:r>
    </w:p>
    <w:p w14:paraId="3CF350C0" w14:textId="77777777" w:rsidR="00F4622B" w:rsidRDefault="00F4622B" w:rsidP="00F4622B">
      <w:pPr>
        <w:pStyle w:val="LO-normal"/>
        <w:rPr>
          <w:color w:val="000000"/>
        </w:rPr>
      </w:pPr>
    </w:p>
    <w:p w14:paraId="76D6D2BC" w14:textId="0D1ADFB1" w:rsidR="001D28B5" w:rsidRDefault="00F4622B" w:rsidP="00F4622B">
      <w:pPr>
        <w:pStyle w:val="LO-normal"/>
        <w:rPr>
          <w:b/>
          <w:bCs/>
          <w:color w:val="000000"/>
        </w:rPr>
      </w:pPr>
      <w:r w:rsidRPr="00F4622B">
        <w:rPr>
          <w:b/>
          <w:bCs/>
          <w:color w:val="000000"/>
        </w:rPr>
        <w:t>Re</w:t>
      </w:r>
      <w:r w:rsidR="00D666B0" w:rsidRPr="00F4622B">
        <w:rPr>
          <w:b/>
          <w:bCs/>
          <w:color w:val="000000"/>
        </w:rPr>
        <w:t>ferências</w:t>
      </w:r>
    </w:p>
    <w:p w14:paraId="4B8E3C1F" w14:textId="77777777" w:rsidR="00F4622B" w:rsidRPr="00F4622B" w:rsidRDefault="00F4622B" w:rsidP="00F4622B">
      <w:pPr>
        <w:pStyle w:val="LO-normal"/>
        <w:rPr>
          <w:b/>
          <w:bCs/>
        </w:rPr>
      </w:pPr>
    </w:p>
    <w:p w14:paraId="2A5F5C6D" w14:textId="5670541B" w:rsidR="001D28B5" w:rsidRDefault="00D666B0" w:rsidP="008009C6">
      <w:pPr>
        <w:pStyle w:val="LO-normal"/>
        <w:spacing w:line="240" w:lineRule="auto"/>
      </w:pPr>
      <w:r>
        <w:rPr>
          <w:color w:val="000000"/>
        </w:rPr>
        <w:t xml:space="preserve">ACSELRAD, Maria. Em </w:t>
      </w:r>
      <w:r w:rsidR="00712464">
        <w:rPr>
          <w:color w:val="000000"/>
        </w:rPr>
        <w:t>b</w:t>
      </w:r>
      <w:r>
        <w:rPr>
          <w:color w:val="000000"/>
        </w:rPr>
        <w:t xml:space="preserve">usca do </w:t>
      </w:r>
      <w:r w:rsidR="00712464">
        <w:rPr>
          <w:color w:val="000000"/>
        </w:rPr>
        <w:t>c</w:t>
      </w:r>
      <w:r>
        <w:rPr>
          <w:color w:val="000000"/>
        </w:rPr>
        <w:t xml:space="preserve">orpo </w:t>
      </w:r>
      <w:r w:rsidR="00712464">
        <w:rPr>
          <w:color w:val="000000"/>
        </w:rPr>
        <w:t>p</w:t>
      </w:r>
      <w:r>
        <w:rPr>
          <w:color w:val="000000"/>
        </w:rPr>
        <w:t>erdido: o movimento como ponto de partida para pesquisa antropológica em dança. In: CAMARGO, G</w:t>
      </w:r>
      <w:r w:rsidR="00C96B41">
        <w:rPr>
          <w:color w:val="000000"/>
        </w:rPr>
        <w:t>iselle</w:t>
      </w:r>
      <w:r>
        <w:rPr>
          <w:color w:val="000000"/>
        </w:rPr>
        <w:t xml:space="preserve"> G</w:t>
      </w:r>
      <w:r w:rsidR="00C96B41">
        <w:rPr>
          <w:color w:val="000000"/>
        </w:rPr>
        <w:t>.</w:t>
      </w:r>
      <w:r>
        <w:rPr>
          <w:color w:val="000000"/>
        </w:rPr>
        <w:t xml:space="preserve"> A</w:t>
      </w:r>
      <w:r w:rsidR="00C96B41">
        <w:rPr>
          <w:color w:val="000000"/>
        </w:rPr>
        <w:t>. (</w:t>
      </w:r>
      <w:r w:rsidR="00712464">
        <w:rPr>
          <w:color w:val="000000"/>
        </w:rPr>
        <w:t>O</w:t>
      </w:r>
      <w:r>
        <w:rPr>
          <w:color w:val="000000"/>
        </w:rPr>
        <w:t xml:space="preserve">rg.) </w:t>
      </w:r>
      <w:r>
        <w:rPr>
          <w:b/>
          <w:color w:val="000000"/>
        </w:rPr>
        <w:t>Antropologia da Dança IV</w:t>
      </w:r>
      <w:r>
        <w:rPr>
          <w:color w:val="000000"/>
        </w:rPr>
        <w:t>. Florianópolis: Insular, 2018.</w:t>
      </w:r>
    </w:p>
    <w:p w14:paraId="27698B41" w14:textId="77777777" w:rsidR="001D28B5" w:rsidRDefault="001D28B5" w:rsidP="008009C6">
      <w:pPr>
        <w:pStyle w:val="LO-normal"/>
        <w:spacing w:line="240" w:lineRule="auto"/>
        <w:rPr>
          <w:color w:val="000000"/>
        </w:rPr>
      </w:pPr>
    </w:p>
    <w:p w14:paraId="1710054C" w14:textId="3285DC52" w:rsidR="001D28B5" w:rsidRDefault="00D666B0" w:rsidP="008009C6">
      <w:pPr>
        <w:pStyle w:val="LO-normal"/>
        <w:spacing w:line="240" w:lineRule="auto"/>
      </w:pPr>
      <w:r>
        <w:rPr>
          <w:color w:val="000000"/>
        </w:rPr>
        <w:t xml:space="preserve">ASCHIERI, Patricia. Hacia una Etnografia Encarnada: la corporalidad del etnógrafo/a como dato en la investigación. </w:t>
      </w:r>
      <w:r w:rsidR="00F045A5">
        <w:rPr>
          <w:color w:val="000000"/>
        </w:rPr>
        <w:t xml:space="preserve">[2013] </w:t>
      </w:r>
      <w:r>
        <w:rPr>
          <w:color w:val="000000"/>
        </w:rPr>
        <w:t>In: CAMARGO, Giselle G</w:t>
      </w:r>
      <w:r w:rsidR="00C96B41">
        <w:rPr>
          <w:color w:val="000000"/>
        </w:rPr>
        <w:t>.</w:t>
      </w:r>
      <w:r>
        <w:rPr>
          <w:color w:val="000000"/>
        </w:rPr>
        <w:t xml:space="preserve"> A</w:t>
      </w:r>
      <w:r w:rsidR="00C96B41">
        <w:rPr>
          <w:color w:val="000000"/>
        </w:rPr>
        <w:t>.</w:t>
      </w:r>
      <w:r>
        <w:rPr>
          <w:color w:val="000000"/>
        </w:rPr>
        <w:t xml:space="preserve"> (</w:t>
      </w:r>
      <w:r w:rsidR="00B81A51">
        <w:rPr>
          <w:color w:val="000000"/>
        </w:rPr>
        <w:t>O</w:t>
      </w:r>
      <w:r>
        <w:rPr>
          <w:color w:val="000000"/>
        </w:rPr>
        <w:t>rg.</w:t>
      </w:r>
      <w:r w:rsidR="005A08C8">
        <w:rPr>
          <w:color w:val="000000"/>
        </w:rPr>
        <w:t>)</w:t>
      </w:r>
      <w:r>
        <w:rPr>
          <w:color w:val="000000"/>
        </w:rPr>
        <w:t xml:space="preserve"> </w:t>
      </w:r>
      <w:r>
        <w:rPr>
          <w:b/>
          <w:color w:val="000000"/>
        </w:rPr>
        <w:t>Antropologia da Dança IV</w:t>
      </w:r>
      <w:r>
        <w:rPr>
          <w:color w:val="000000"/>
        </w:rPr>
        <w:t>. Florianópolis: Insular, 2018.</w:t>
      </w:r>
    </w:p>
    <w:p w14:paraId="5CA7EF6D" w14:textId="77777777" w:rsidR="001D28B5" w:rsidRDefault="001D28B5" w:rsidP="008009C6">
      <w:pPr>
        <w:pStyle w:val="LO-normal"/>
        <w:spacing w:line="240" w:lineRule="auto"/>
      </w:pPr>
    </w:p>
    <w:p w14:paraId="319918FE" w14:textId="3FB3B079" w:rsidR="001D28B5" w:rsidRDefault="00D666B0" w:rsidP="008009C6">
      <w:pPr>
        <w:pStyle w:val="LO-normal"/>
        <w:spacing w:line="240" w:lineRule="auto"/>
      </w:pPr>
      <w:r>
        <w:rPr>
          <w:color w:val="000000"/>
        </w:rPr>
        <w:t xml:space="preserve">BENJAMIN, Walter. O narrador: considerações sobre a obra de Nikolai Leskov. In: BENJAMIN, Walter. </w:t>
      </w:r>
      <w:r w:rsidR="00EE4187" w:rsidRPr="00EE4187">
        <w:rPr>
          <w:b/>
          <w:bCs/>
          <w:color w:val="000000"/>
        </w:rPr>
        <w:t>Obras escolhidas</w:t>
      </w:r>
      <w:r w:rsidR="00557029" w:rsidRPr="00557029">
        <w:rPr>
          <w:color w:val="000000"/>
        </w:rPr>
        <w:t>.</w:t>
      </w:r>
      <w:r w:rsidR="00EE4187" w:rsidRPr="00557029">
        <w:rPr>
          <w:color w:val="000000"/>
        </w:rPr>
        <w:t xml:space="preserve"> </w:t>
      </w:r>
      <w:r w:rsidR="00557029" w:rsidRPr="00557029">
        <w:rPr>
          <w:color w:val="000000"/>
        </w:rPr>
        <w:t xml:space="preserve">Vol. </w:t>
      </w:r>
      <w:r w:rsidR="00EE4187" w:rsidRPr="00557029">
        <w:rPr>
          <w:color w:val="000000"/>
        </w:rPr>
        <w:t>I.</w:t>
      </w:r>
      <w:r w:rsidR="00EE4187">
        <w:rPr>
          <w:color w:val="000000"/>
        </w:rPr>
        <w:t xml:space="preserve"> </w:t>
      </w:r>
      <w:r w:rsidRPr="00EE4187">
        <w:rPr>
          <w:bCs/>
          <w:color w:val="000000"/>
        </w:rPr>
        <w:t xml:space="preserve">Magia e técnica, arte e política: ensaios sobre literatura e história da cultura. </w:t>
      </w:r>
      <w:r w:rsidR="00274F13" w:rsidRPr="00EE4187">
        <w:rPr>
          <w:bCs/>
          <w:color w:val="000000"/>
        </w:rPr>
        <w:t>[3ª Ed.] (</w:t>
      </w:r>
      <w:r w:rsidRPr="00EE4187">
        <w:rPr>
          <w:bCs/>
          <w:color w:val="000000"/>
        </w:rPr>
        <w:t>Tr</w:t>
      </w:r>
      <w:r>
        <w:rPr>
          <w:color w:val="000000"/>
        </w:rPr>
        <w:t>adução</w:t>
      </w:r>
      <w:r w:rsidR="00C96B41">
        <w:rPr>
          <w:color w:val="000000"/>
        </w:rPr>
        <w:t>:</w:t>
      </w:r>
      <w:r>
        <w:rPr>
          <w:color w:val="000000"/>
        </w:rPr>
        <w:t xml:space="preserve"> Sérgio Paulo Rouanet</w:t>
      </w:r>
      <w:r w:rsidR="00274F13">
        <w:rPr>
          <w:color w:val="000000"/>
        </w:rPr>
        <w:t xml:space="preserve">) </w:t>
      </w:r>
      <w:r>
        <w:rPr>
          <w:color w:val="000000"/>
        </w:rPr>
        <w:t>São Paulo: Editora Brasiliense, 1987.</w:t>
      </w:r>
    </w:p>
    <w:p w14:paraId="59608D6E" w14:textId="77777777" w:rsidR="001D28B5" w:rsidRDefault="001D28B5" w:rsidP="008009C6">
      <w:pPr>
        <w:pStyle w:val="LO-normal"/>
        <w:spacing w:line="240" w:lineRule="auto"/>
      </w:pPr>
    </w:p>
    <w:p w14:paraId="681EA7E6" w14:textId="57144473" w:rsidR="001D28B5" w:rsidRDefault="00D666B0" w:rsidP="008009C6">
      <w:pPr>
        <w:pStyle w:val="LO-normal"/>
        <w:spacing w:line="240" w:lineRule="auto"/>
      </w:pPr>
      <w:r>
        <w:rPr>
          <w:color w:val="000000"/>
        </w:rPr>
        <w:t xml:space="preserve">BUCKLAND, Theresa Jill. Mudança de </w:t>
      </w:r>
      <w:r w:rsidR="00E240A8">
        <w:rPr>
          <w:color w:val="000000"/>
        </w:rPr>
        <w:t>p</w:t>
      </w:r>
      <w:r>
        <w:rPr>
          <w:color w:val="000000"/>
        </w:rPr>
        <w:t xml:space="preserve">erspectiva na </w:t>
      </w:r>
      <w:r w:rsidR="00E240A8">
        <w:rPr>
          <w:color w:val="000000"/>
        </w:rPr>
        <w:t>e</w:t>
      </w:r>
      <w:r>
        <w:rPr>
          <w:color w:val="000000"/>
        </w:rPr>
        <w:t xml:space="preserve">tnografia da </w:t>
      </w:r>
      <w:r w:rsidR="00E240A8">
        <w:rPr>
          <w:color w:val="000000"/>
        </w:rPr>
        <w:t>d</w:t>
      </w:r>
      <w:r>
        <w:rPr>
          <w:color w:val="000000"/>
        </w:rPr>
        <w:t xml:space="preserve">ança. </w:t>
      </w:r>
      <w:r w:rsidR="009B431E">
        <w:rPr>
          <w:color w:val="000000"/>
        </w:rPr>
        <w:t xml:space="preserve">[1998] </w:t>
      </w:r>
      <w:r w:rsidR="00E240A8">
        <w:rPr>
          <w:color w:val="000000"/>
        </w:rPr>
        <w:t>(</w:t>
      </w:r>
      <w:r>
        <w:rPr>
          <w:color w:val="000000"/>
        </w:rPr>
        <w:t>Tradução de Giselle G. A. Camargo</w:t>
      </w:r>
      <w:r w:rsidR="00E240A8">
        <w:rPr>
          <w:color w:val="000000"/>
        </w:rPr>
        <w:t>)</w:t>
      </w:r>
      <w:r>
        <w:rPr>
          <w:color w:val="000000"/>
        </w:rPr>
        <w:t xml:space="preserve"> In: CAMARGO, Giselle G. A. (Org.) </w:t>
      </w:r>
      <w:r>
        <w:rPr>
          <w:b/>
          <w:color w:val="000000"/>
        </w:rPr>
        <w:t>Antropologia da Dança I</w:t>
      </w:r>
      <w:r>
        <w:rPr>
          <w:color w:val="000000"/>
        </w:rPr>
        <w:t>. Florianópolis: Ed. Insular, 2013</w:t>
      </w:r>
      <w:r w:rsidR="009B431E">
        <w:rPr>
          <w:color w:val="000000"/>
        </w:rPr>
        <w:t>.</w:t>
      </w:r>
      <w:r>
        <w:rPr>
          <w:color w:val="000000"/>
        </w:rPr>
        <w:t xml:space="preserve"> </w:t>
      </w:r>
    </w:p>
    <w:p w14:paraId="7B1C14D1" w14:textId="77777777" w:rsidR="001D28B5" w:rsidRDefault="001D28B5" w:rsidP="008009C6">
      <w:pPr>
        <w:pStyle w:val="LO-normal"/>
        <w:spacing w:line="240" w:lineRule="auto"/>
        <w:rPr>
          <w:color w:val="000000"/>
        </w:rPr>
      </w:pPr>
    </w:p>
    <w:p w14:paraId="7F579633" w14:textId="6AEB334B" w:rsidR="001D28B5" w:rsidRDefault="00D666B0" w:rsidP="008009C6">
      <w:pPr>
        <w:pStyle w:val="LO-normal"/>
        <w:spacing w:line="240" w:lineRule="auto"/>
      </w:pPr>
      <w:r>
        <w:rPr>
          <w:color w:val="000000"/>
        </w:rPr>
        <w:t xml:space="preserve">DORNELLES DE ALMEIDA, Dóris; FLORES-PEREIRA, Maria Tereza. As corporalidades do Trabalho Bailarino: entre a exigência extrema e o dançar com alma. </w:t>
      </w:r>
      <w:r w:rsidR="00D65C27">
        <w:rPr>
          <w:color w:val="000000"/>
        </w:rPr>
        <w:t>[2013]</w:t>
      </w:r>
      <w:r w:rsidR="00D65C27">
        <w:rPr>
          <w:color w:val="000000"/>
        </w:rPr>
        <w:t xml:space="preserve"> </w:t>
      </w:r>
      <w:r>
        <w:rPr>
          <w:color w:val="000000"/>
        </w:rPr>
        <w:t>In: CAMARGO, Giselle G</w:t>
      </w:r>
      <w:r w:rsidR="0049391D">
        <w:rPr>
          <w:color w:val="000000"/>
        </w:rPr>
        <w:t>.</w:t>
      </w:r>
      <w:r>
        <w:rPr>
          <w:color w:val="000000"/>
        </w:rPr>
        <w:t xml:space="preserve"> A</w:t>
      </w:r>
      <w:r w:rsidR="0049391D">
        <w:rPr>
          <w:color w:val="000000"/>
        </w:rPr>
        <w:t>.</w:t>
      </w:r>
      <w:r>
        <w:rPr>
          <w:color w:val="000000"/>
        </w:rPr>
        <w:t xml:space="preserve"> (</w:t>
      </w:r>
      <w:r w:rsidR="0049391D">
        <w:rPr>
          <w:color w:val="000000"/>
        </w:rPr>
        <w:t>O</w:t>
      </w:r>
      <w:r>
        <w:rPr>
          <w:color w:val="000000"/>
        </w:rPr>
        <w:t xml:space="preserve">rg.) </w:t>
      </w:r>
      <w:r>
        <w:rPr>
          <w:b/>
          <w:color w:val="000000"/>
        </w:rPr>
        <w:t>Antropologia da Dança IV</w:t>
      </w:r>
      <w:r>
        <w:rPr>
          <w:color w:val="000000"/>
        </w:rPr>
        <w:t>. Florianópolis: Insular, 2018</w:t>
      </w:r>
      <w:r w:rsidR="00D65C27">
        <w:rPr>
          <w:color w:val="000000"/>
        </w:rPr>
        <w:t>.</w:t>
      </w:r>
      <w:r>
        <w:rPr>
          <w:color w:val="000000"/>
        </w:rPr>
        <w:t xml:space="preserve"> </w:t>
      </w:r>
    </w:p>
    <w:p w14:paraId="5E2A2187" w14:textId="77777777" w:rsidR="001D28B5" w:rsidRDefault="001D28B5" w:rsidP="008009C6">
      <w:pPr>
        <w:pStyle w:val="LO-normal"/>
        <w:spacing w:line="240" w:lineRule="auto"/>
      </w:pPr>
    </w:p>
    <w:p w14:paraId="115533C1" w14:textId="0665EFE4" w:rsidR="001D28B5" w:rsidRDefault="00D666B0" w:rsidP="008009C6">
      <w:pPr>
        <w:pStyle w:val="LO-normal"/>
        <w:spacing w:line="240" w:lineRule="auto"/>
        <w:rPr>
          <w:color w:val="000000"/>
        </w:rPr>
      </w:pPr>
      <w:r>
        <w:rPr>
          <w:color w:val="000000"/>
        </w:rPr>
        <w:t xml:space="preserve">FORTIN, Sylvie. Contribuições </w:t>
      </w:r>
      <w:r w:rsidR="00B329C3">
        <w:rPr>
          <w:color w:val="000000"/>
        </w:rPr>
        <w:t>p</w:t>
      </w:r>
      <w:r>
        <w:rPr>
          <w:color w:val="000000"/>
        </w:rPr>
        <w:t xml:space="preserve">ossíveis da </w:t>
      </w:r>
      <w:r w:rsidR="00B329C3">
        <w:rPr>
          <w:color w:val="000000"/>
        </w:rPr>
        <w:t>e</w:t>
      </w:r>
      <w:r>
        <w:rPr>
          <w:color w:val="000000"/>
        </w:rPr>
        <w:t xml:space="preserve">tnografia e da </w:t>
      </w:r>
      <w:r w:rsidR="00B329C3">
        <w:rPr>
          <w:color w:val="000000"/>
        </w:rPr>
        <w:t>a</w:t>
      </w:r>
      <w:r>
        <w:rPr>
          <w:color w:val="000000"/>
        </w:rPr>
        <w:t>uto</w:t>
      </w:r>
      <w:r w:rsidR="00B329C3">
        <w:rPr>
          <w:color w:val="000000"/>
        </w:rPr>
        <w:t>e</w:t>
      </w:r>
      <w:r>
        <w:rPr>
          <w:color w:val="000000"/>
        </w:rPr>
        <w:t xml:space="preserve">tnografia para a </w:t>
      </w:r>
      <w:r w:rsidR="00B329C3">
        <w:rPr>
          <w:color w:val="000000"/>
        </w:rPr>
        <w:t>p</w:t>
      </w:r>
      <w:r>
        <w:rPr>
          <w:color w:val="000000"/>
        </w:rPr>
        <w:t xml:space="preserve">esquisa na </w:t>
      </w:r>
      <w:r w:rsidR="00B329C3">
        <w:rPr>
          <w:color w:val="000000"/>
        </w:rPr>
        <w:t>p</w:t>
      </w:r>
      <w:r>
        <w:rPr>
          <w:color w:val="000000"/>
        </w:rPr>
        <w:t xml:space="preserve">rática </w:t>
      </w:r>
      <w:r w:rsidR="00B329C3">
        <w:rPr>
          <w:color w:val="000000"/>
        </w:rPr>
        <w:t>a</w:t>
      </w:r>
      <w:r>
        <w:rPr>
          <w:color w:val="000000"/>
        </w:rPr>
        <w:t xml:space="preserve">rtística. </w:t>
      </w:r>
      <w:r w:rsidR="00B329C3">
        <w:rPr>
          <w:color w:val="000000"/>
        </w:rPr>
        <w:t>(</w:t>
      </w:r>
      <w:r>
        <w:rPr>
          <w:color w:val="000000"/>
        </w:rPr>
        <w:t>Tradução</w:t>
      </w:r>
      <w:r w:rsidR="00B329C3">
        <w:rPr>
          <w:color w:val="000000"/>
        </w:rPr>
        <w:t>:</w:t>
      </w:r>
      <w:r>
        <w:rPr>
          <w:color w:val="000000"/>
        </w:rPr>
        <w:t xml:space="preserve"> Helena Maria Melo</w:t>
      </w:r>
      <w:r w:rsidR="00B329C3">
        <w:rPr>
          <w:color w:val="000000"/>
        </w:rPr>
        <w:t>)</w:t>
      </w:r>
      <w:r>
        <w:rPr>
          <w:color w:val="000000"/>
        </w:rPr>
        <w:t xml:space="preserve"> In: </w:t>
      </w:r>
      <w:r w:rsidR="0096604D">
        <w:rPr>
          <w:color w:val="000000"/>
        </w:rPr>
        <w:t xml:space="preserve">Revista </w:t>
      </w:r>
      <w:r>
        <w:rPr>
          <w:b/>
          <w:color w:val="000000"/>
        </w:rPr>
        <w:t>Cena</w:t>
      </w:r>
      <w:r w:rsidR="0096604D">
        <w:rPr>
          <w:color w:val="000000"/>
        </w:rPr>
        <w:t>, nº 7.</w:t>
      </w:r>
      <w:r>
        <w:rPr>
          <w:color w:val="000000"/>
        </w:rPr>
        <w:t xml:space="preserve"> Periódico do Programa de Pós-Graduação em Artes Cênicas, Instituto de Artes – UFR</w:t>
      </w:r>
      <w:r w:rsidR="00B329C3">
        <w:rPr>
          <w:color w:val="000000"/>
        </w:rPr>
        <w:t>GS</w:t>
      </w:r>
      <w:r>
        <w:rPr>
          <w:color w:val="000000"/>
        </w:rPr>
        <w:t xml:space="preserve">. </w:t>
      </w:r>
    </w:p>
    <w:p w14:paraId="0CAF2252" w14:textId="77777777" w:rsidR="001D28B5" w:rsidRDefault="001D28B5" w:rsidP="008009C6">
      <w:pPr>
        <w:pStyle w:val="LO-normal"/>
        <w:spacing w:line="240" w:lineRule="auto"/>
      </w:pPr>
    </w:p>
    <w:p w14:paraId="35C467E6" w14:textId="11D5AD30" w:rsidR="001D28B5" w:rsidRDefault="00D666B0" w:rsidP="008009C6">
      <w:pPr>
        <w:pStyle w:val="LO-normal"/>
        <w:spacing w:line="240" w:lineRule="auto"/>
      </w:pPr>
      <w:r>
        <w:t xml:space="preserve">KEALIINOHOMOKU, Joan. Uma antropóloga olha o ballet clássico como uma forma de dança étnica. </w:t>
      </w:r>
      <w:r w:rsidR="00D65C27">
        <w:t xml:space="preserve">[1969-1970; </w:t>
      </w:r>
      <w:r w:rsidR="00DF7A8D">
        <w:t xml:space="preserve">1983; </w:t>
      </w:r>
      <w:r w:rsidR="00D65C27">
        <w:t>1998]</w:t>
      </w:r>
      <w:r w:rsidR="00D65C27">
        <w:t xml:space="preserve"> </w:t>
      </w:r>
      <w:r>
        <w:t xml:space="preserve">(Trad. Giselle G. A. Camargo) In: CAMARGO, Giselle G. A. (Org.) </w:t>
      </w:r>
      <w:r w:rsidRPr="00712464">
        <w:rPr>
          <w:b/>
          <w:bCs/>
        </w:rPr>
        <w:t>Antropologia da Dança I</w:t>
      </w:r>
      <w:r>
        <w:t>. Florianópolis: Ed. Insular, 2013, p. 123-142.</w:t>
      </w:r>
    </w:p>
    <w:p w14:paraId="4AD2C0AA" w14:textId="77777777" w:rsidR="001D28B5" w:rsidRDefault="001D28B5" w:rsidP="008009C6">
      <w:pPr>
        <w:pStyle w:val="LO-normal"/>
        <w:spacing w:line="240" w:lineRule="auto"/>
      </w:pPr>
    </w:p>
    <w:p w14:paraId="123618FF" w14:textId="23C4D87C" w:rsidR="001D28B5" w:rsidRDefault="00D666B0" w:rsidP="008009C6">
      <w:pPr>
        <w:pStyle w:val="LO-normal"/>
        <w:spacing w:line="240" w:lineRule="auto"/>
      </w:pPr>
      <w:r>
        <w:t xml:space="preserve">KAEPPLER, Adrienne. A dança segundo a perspectiva antropológica. </w:t>
      </w:r>
      <w:r w:rsidR="00856A47">
        <w:t>[1978; 1</w:t>
      </w:r>
      <w:r w:rsidR="001F518F">
        <w:t xml:space="preserve">998] </w:t>
      </w:r>
      <w:r>
        <w:t xml:space="preserve">(Trad. Giselle G. A. Camargo) In: CAMARGO, Giselle G. A. (Org.) </w:t>
      </w:r>
      <w:r w:rsidRPr="00712464">
        <w:rPr>
          <w:b/>
          <w:bCs/>
        </w:rPr>
        <w:t>Antropologia da Dança I</w:t>
      </w:r>
      <w:r>
        <w:t>. Florianópolis: Ed. Insular, 2013.</w:t>
      </w:r>
    </w:p>
    <w:p w14:paraId="40699CF1" w14:textId="77777777" w:rsidR="001D28B5" w:rsidRDefault="001D28B5" w:rsidP="008009C6">
      <w:pPr>
        <w:pStyle w:val="LO-normal"/>
        <w:spacing w:line="240" w:lineRule="auto"/>
      </w:pPr>
    </w:p>
    <w:p w14:paraId="2EB6AD22" w14:textId="4A7CFFBE" w:rsidR="001D28B5" w:rsidRDefault="00712464" w:rsidP="008009C6">
      <w:pPr>
        <w:pStyle w:val="LO-normal"/>
        <w:spacing w:line="240" w:lineRule="auto"/>
      </w:pPr>
      <w:r>
        <w:t xml:space="preserve">KAEPPLER, Adrienne. </w:t>
      </w:r>
      <w:r w:rsidR="00D666B0">
        <w:t xml:space="preserve">Dança e o conceito de estilo. </w:t>
      </w:r>
      <w:r w:rsidR="00DB3454">
        <w:t xml:space="preserve">[2001] </w:t>
      </w:r>
      <w:r w:rsidR="00D666B0">
        <w:t xml:space="preserve">(Trad. Giselle G. A. Camargo) In: CAMARGO, Giselle G. A. (Org.) </w:t>
      </w:r>
      <w:r w:rsidR="00D666B0" w:rsidRPr="00712464">
        <w:rPr>
          <w:b/>
          <w:bCs/>
        </w:rPr>
        <w:t>Antropologia da Dança I</w:t>
      </w:r>
      <w:r w:rsidR="00D666B0">
        <w:t>. Florianópolis: Ed. Insular, 2013.</w:t>
      </w:r>
    </w:p>
    <w:p w14:paraId="3539702D" w14:textId="77777777" w:rsidR="001D28B5" w:rsidRDefault="001D28B5" w:rsidP="008009C6">
      <w:pPr>
        <w:pStyle w:val="LO-normal"/>
        <w:spacing w:line="240" w:lineRule="auto"/>
      </w:pPr>
    </w:p>
    <w:p w14:paraId="779146E9" w14:textId="19BAC2AB" w:rsidR="001D28B5" w:rsidRDefault="00D666B0" w:rsidP="008009C6">
      <w:pPr>
        <w:pStyle w:val="LO-normal"/>
        <w:spacing w:line="240" w:lineRule="auto"/>
        <w:rPr>
          <w:color w:val="000000"/>
        </w:rPr>
      </w:pPr>
      <w:r>
        <w:rPr>
          <w:color w:val="000000"/>
        </w:rPr>
        <w:t xml:space="preserve">MARULANDA, Daniela Botero. </w:t>
      </w:r>
      <w:r>
        <w:rPr>
          <w:b/>
          <w:color w:val="000000"/>
        </w:rPr>
        <w:t xml:space="preserve">O lugar social do ensino do </w:t>
      </w:r>
      <w:r w:rsidRPr="005A68C2">
        <w:rPr>
          <w:b/>
          <w:i/>
          <w:iCs/>
          <w:color w:val="000000"/>
        </w:rPr>
        <w:t>ballet</w:t>
      </w:r>
      <w:r>
        <w:rPr>
          <w:b/>
          <w:color w:val="000000"/>
        </w:rPr>
        <w:t xml:space="preserve"> clássico</w:t>
      </w:r>
      <w:r>
        <w:rPr>
          <w:color w:val="000000"/>
        </w:rPr>
        <w:t xml:space="preserve">: Etnografia da linguagem, da corporalidade e do poder na incorporação de uma técnica. </w:t>
      </w:r>
      <w:r w:rsidR="00047EAD">
        <w:rPr>
          <w:color w:val="000000"/>
        </w:rPr>
        <w:t>(</w:t>
      </w:r>
      <w:r>
        <w:rPr>
          <w:color w:val="000000"/>
        </w:rPr>
        <w:t xml:space="preserve">Dissertação </w:t>
      </w:r>
      <w:r w:rsidR="00047EAD">
        <w:rPr>
          <w:color w:val="000000"/>
        </w:rPr>
        <w:t xml:space="preserve">de </w:t>
      </w:r>
      <w:r>
        <w:rPr>
          <w:color w:val="000000"/>
        </w:rPr>
        <w:t xml:space="preserve">Mestrado). </w:t>
      </w:r>
      <w:r w:rsidR="00AB7063">
        <w:rPr>
          <w:color w:val="000000"/>
        </w:rPr>
        <w:t>P</w:t>
      </w:r>
      <w:r w:rsidR="00CF7B31">
        <w:rPr>
          <w:color w:val="000000"/>
        </w:rPr>
        <w:t xml:space="preserve">rograma de Pós-Graduação em Artes Cênicas (PPGAC) da </w:t>
      </w:r>
      <w:r>
        <w:rPr>
          <w:color w:val="000000"/>
        </w:rPr>
        <w:t>Universidade Federal da Bahia</w:t>
      </w:r>
      <w:r w:rsidR="00047EAD">
        <w:rPr>
          <w:color w:val="000000"/>
        </w:rPr>
        <w:t xml:space="preserve"> (UFBA)</w:t>
      </w:r>
      <w:r>
        <w:rPr>
          <w:color w:val="000000"/>
        </w:rPr>
        <w:t>, 2015.</w:t>
      </w:r>
    </w:p>
    <w:p w14:paraId="1B5A4D4F" w14:textId="77777777" w:rsidR="001D28B5" w:rsidRDefault="001D28B5" w:rsidP="008009C6">
      <w:pPr>
        <w:pStyle w:val="LO-normal"/>
        <w:spacing w:line="240" w:lineRule="auto"/>
      </w:pPr>
    </w:p>
    <w:p w14:paraId="7254A27E" w14:textId="5227E8CE" w:rsidR="001D28B5" w:rsidRDefault="00D666B0" w:rsidP="008009C6">
      <w:pPr>
        <w:pStyle w:val="LO-normal"/>
        <w:spacing w:line="240" w:lineRule="auto"/>
      </w:pPr>
      <w:r>
        <w:t>MEJÍA, Rafael Estrada. Etnografia, cartografia e devir: potencialidades da escritura nas pesquisas antropológicas contemporâneas. In: KOFES, Suely</w:t>
      </w:r>
      <w:r w:rsidR="000D5A50">
        <w:t>;</w:t>
      </w:r>
      <w:r>
        <w:t xml:space="preserve"> MANICA, Daniela</w:t>
      </w:r>
      <w:r w:rsidR="000D5A50">
        <w:t>.</w:t>
      </w:r>
      <w:r>
        <w:t xml:space="preserve"> (Org</w:t>
      </w:r>
      <w:r w:rsidR="000D5A50">
        <w:t>s</w:t>
      </w:r>
      <w:r>
        <w:t xml:space="preserve">.) </w:t>
      </w:r>
      <w:r>
        <w:rPr>
          <w:b/>
          <w:bCs/>
        </w:rPr>
        <w:t>Vidas e grafias</w:t>
      </w:r>
      <w:r>
        <w:t xml:space="preserve">: narrativas antropológicas, entre biografia e etnografia. </w:t>
      </w:r>
      <w:r w:rsidR="000D5A50">
        <w:t>[</w:t>
      </w:r>
      <w:r>
        <w:t>1</w:t>
      </w:r>
      <w:r w:rsidR="000D5A50">
        <w:t>ª</w:t>
      </w:r>
      <w:r>
        <w:t xml:space="preserve"> </w:t>
      </w:r>
      <w:r w:rsidR="000D5A50">
        <w:t>E</w:t>
      </w:r>
      <w:r>
        <w:t>d.</w:t>
      </w:r>
      <w:r w:rsidR="000D5A50">
        <w:t>]</w:t>
      </w:r>
      <w:r>
        <w:t xml:space="preserve"> Rio de Janeiro: </w:t>
      </w:r>
    </w:p>
    <w:p w14:paraId="33EAB0F6" w14:textId="77777777" w:rsidR="001D28B5" w:rsidRDefault="00D666B0" w:rsidP="008009C6">
      <w:pPr>
        <w:pStyle w:val="LO-normal"/>
        <w:spacing w:line="240" w:lineRule="auto"/>
      </w:pPr>
      <w:r>
        <w:t>Lamparina &amp; FAPERJ, 2015.</w:t>
      </w:r>
    </w:p>
    <w:p w14:paraId="4D93AA81" w14:textId="77777777" w:rsidR="001D28B5" w:rsidRDefault="001D28B5" w:rsidP="008009C6">
      <w:pPr>
        <w:pStyle w:val="LO-normal"/>
        <w:spacing w:line="240" w:lineRule="auto"/>
      </w:pPr>
    </w:p>
    <w:p w14:paraId="7EDA29AC" w14:textId="123D4F97" w:rsidR="001D28B5" w:rsidRDefault="00D666B0" w:rsidP="008009C6">
      <w:pPr>
        <w:pStyle w:val="LO-normal"/>
        <w:spacing w:line="240" w:lineRule="auto"/>
        <w:rPr>
          <w:color w:val="000000"/>
        </w:rPr>
      </w:pPr>
      <w:r>
        <w:rPr>
          <w:color w:val="000000"/>
        </w:rPr>
        <w:t>MEYER, Sandra. Perspectivas autoetnográficas em pesquisas com dança contemporânea. In: CAMARGO, Giselle G</w:t>
      </w:r>
      <w:r w:rsidR="000D5A50">
        <w:rPr>
          <w:color w:val="000000"/>
        </w:rPr>
        <w:t xml:space="preserve">. </w:t>
      </w:r>
      <w:r>
        <w:rPr>
          <w:color w:val="000000"/>
        </w:rPr>
        <w:t>A</w:t>
      </w:r>
      <w:r w:rsidR="000D5A50">
        <w:rPr>
          <w:color w:val="000000"/>
        </w:rPr>
        <w:t>.</w:t>
      </w:r>
      <w:r>
        <w:rPr>
          <w:color w:val="000000"/>
        </w:rPr>
        <w:t xml:space="preserve"> (</w:t>
      </w:r>
      <w:r w:rsidR="000D5A50">
        <w:rPr>
          <w:color w:val="000000"/>
        </w:rPr>
        <w:t>O</w:t>
      </w:r>
      <w:r>
        <w:rPr>
          <w:color w:val="000000"/>
        </w:rPr>
        <w:t xml:space="preserve">rg.) </w:t>
      </w:r>
      <w:r>
        <w:rPr>
          <w:b/>
          <w:color w:val="000000"/>
        </w:rPr>
        <w:t>Antropologia da Dança IV</w:t>
      </w:r>
      <w:r>
        <w:rPr>
          <w:color w:val="000000"/>
        </w:rPr>
        <w:t>. Florianópolis: Insular, 2018</w:t>
      </w:r>
      <w:r w:rsidR="00C25B92">
        <w:rPr>
          <w:color w:val="000000"/>
        </w:rPr>
        <w:t xml:space="preserve">. </w:t>
      </w:r>
    </w:p>
    <w:p w14:paraId="3CFC8C9E" w14:textId="77777777" w:rsidR="00C25B92" w:rsidRDefault="00C25B92" w:rsidP="008009C6">
      <w:pPr>
        <w:pStyle w:val="LO-normal"/>
        <w:spacing w:line="240" w:lineRule="auto"/>
      </w:pPr>
    </w:p>
    <w:p w14:paraId="127DB08F" w14:textId="794E80C3" w:rsidR="001D28B5" w:rsidRDefault="00D666B0" w:rsidP="008009C6">
      <w:pPr>
        <w:pStyle w:val="LO-normal"/>
        <w:spacing w:line="240" w:lineRule="auto"/>
      </w:pPr>
      <w:r>
        <w:t xml:space="preserve">MOLDER, Maria Filomena. </w:t>
      </w:r>
      <w:r>
        <w:rPr>
          <w:b/>
        </w:rPr>
        <w:t>De onde vem Maria Filomena Molder?</w:t>
      </w:r>
      <w:r>
        <w:t xml:space="preserve"> </w:t>
      </w:r>
      <w:r w:rsidR="00365DB2">
        <w:t>E</w:t>
      </w:r>
      <w:r>
        <w:t>ntrevista concedida a Anabela Mota Ribeiro, em 10/11/2013</w:t>
      </w:r>
      <w:r w:rsidR="00365DB2">
        <w:t>.</w:t>
      </w:r>
      <w:r>
        <w:t xml:space="preserve"> Disponível em: &lt;https://www.publico.pt/2013/11/10/jornal/de-onde-vem-27360016&gt;. Acessado em: 05/10/17.</w:t>
      </w:r>
    </w:p>
    <w:p w14:paraId="7AEB2833" w14:textId="77777777" w:rsidR="001D28B5" w:rsidRDefault="001D28B5" w:rsidP="008009C6">
      <w:pPr>
        <w:pStyle w:val="LO-normal"/>
        <w:spacing w:line="240" w:lineRule="auto"/>
      </w:pPr>
    </w:p>
    <w:p w14:paraId="2A722CF5" w14:textId="7C719776" w:rsidR="001D28B5" w:rsidRDefault="00D666B0" w:rsidP="008009C6">
      <w:pPr>
        <w:pStyle w:val="LO-normal"/>
        <w:spacing w:line="240" w:lineRule="auto"/>
      </w:pPr>
      <w:r>
        <w:t xml:space="preserve">NASCIMENTO, Thais Karina Souza do. </w:t>
      </w:r>
      <w:r>
        <w:rPr>
          <w:b/>
        </w:rPr>
        <w:t xml:space="preserve">Poéticas marginais de uma bailarina </w:t>
      </w:r>
      <w:r>
        <w:rPr>
          <w:b/>
          <w:i/>
        </w:rPr>
        <w:t>outsider</w:t>
      </w:r>
      <w:r>
        <w:rPr>
          <w:b/>
        </w:rPr>
        <w:t>:</w:t>
      </w:r>
      <w:r>
        <w:t xml:space="preserve"> uma autoetnografia cartografada de vivências baléticas. </w:t>
      </w:r>
      <w:r w:rsidR="00365DB2">
        <w:t>(</w:t>
      </w:r>
      <w:r>
        <w:t xml:space="preserve">Dissertação </w:t>
      </w:r>
      <w:r w:rsidR="00365DB2">
        <w:t xml:space="preserve">de </w:t>
      </w:r>
      <w:r>
        <w:t>Mestrado em Artes) – Programa de Pós-Graduação em Artes, UFPA, Belém</w:t>
      </w:r>
      <w:r w:rsidR="00365DB2">
        <w:t>, 2018.</w:t>
      </w:r>
    </w:p>
    <w:p w14:paraId="7933735D" w14:textId="77777777" w:rsidR="001D28B5" w:rsidRDefault="001D28B5" w:rsidP="008009C6">
      <w:pPr>
        <w:pStyle w:val="LO-normal"/>
        <w:spacing w:line="240" w:lineRule="auto"/>
      </w:pPr>
    </w:p>
    <w:p w14:paraId="45DDB81D" w14:textId="272402F2" w:rsidR="001D28B5" w:rsidRDefault="00D666B0" w:rsidP="008009C6">
      <w:pPr>
        <w:pStyle w:val="LO-normal"/>
        <w:spacing w:line="240" w:lineRule="auto"/>
      </w:pPr>
      <w:r>
        <w:t>SAMAIN, Etienne</w:t>
      </w:r>
      <w:r w:rsidR="00BE3615">
        <w:t>.</w:t>
      </w:r>
      <w:r>
        <w:t xml:space="preserve"> (</w:t>
      </w:r>
      <w:r w:rsidR="00BE3615">
        <w:t>O</w:t>
      </w:r>
      <w:r>
        <w:t xml:space="preserve">rg.) </w:t>
      </w:r>
      <w:r>
        <w:rPr>
          <w:b/>
        </w:rPr>
        <w:t>Como pensam as imagens</w:t>
      </w:r>
      <w:r>
        <w:t>. Campinas</w:t>
      </w:r>
      <w:r w:rsidR="00557029">
        <w:t>, SP</w:t>
      </w:r>
      <w:r>
        <w:t>: Ed</w:t>
      </w:r>
      <w:r w:rsidR="00557029">
        <w:t>.</w:t>
      </w:r>
      <w:r>
        <w:t xml:space="preserve"> da Unicamp, 2012.</w:t>
      </w:r>
    </w:p>
    <w:p w14:paraId="65ECF7CA" w14:textId="77777777" w:rsidR="001D28B5" w:rsidRDefault="001D28B5" w:rsidP="008009C6">
      <w:pPr>
        <w:pStyle w:val="LO-normal"/>
        <w:spacing w:line="240" w:lineRule="auto"/>
        <w:rPr>
          <w:b/>
        </w:rPr>
      </w:pPr>
    </w:p>
    <w:p w14:paraId="4EEAF69E" w14:textId="55B31223" w:rsidR="001D28B5" w:rsidRDefault="00D666B0" w:rsidP="008009C6">
      <w:pPr>
        <w:pStyle w:val="LO-normal"/>
        <w:spacing w:line="240" w:lineRule="auto"/>
      </w:pPr>
      <w:r>
        <w:t xml:space="preserve">SEEMANN, Jörn. Tradições Humanistas na Cartografia e a Poética dos Mapas. In: MARANDOLA JR., Eduardo; WERTHER, Holzer; OLIVEIRA, Lívia de. (Orgs.) </w:t>
      </w:r>
      <w:r>
        <w:rPr>
          <w:b/>
          <w:bCs/>
        </w:rPr>
        <w:t>Qual o espaço do lugar?</w:t>
      </w:r>
      <w:r>
        <w:t xml:space="preserve"> São Paulo: Editora Perspectiva, 2012</w:t>
      </w:r>
      <w:r w:rsidR="00EC5E77">
        <w:t>.</w:t>
      </w:r>
    </w:p>
    <w:p w14:paraId="2703FD5E" w14:textId="77777777" w:rsidR="001D28B5" w:rsidRDefault="001D28B5" w:rsidP="008009C6">
      <w:pPr>
        <w:pStyle w:val="LO-normal"/>
        <w:spacing w:line="240" w:lineRule="auto"/>
      </w:pPr>
    </w:p>
    <w:p w14:paraId="5F1BBD30" w14:textId="2C3F9EC9" w:rsidR="001D28B5" w:rsidRDefault="00D666B0" w:rsidP="008009C6">
      <w:pPr>
        <w:pStyle w:val="LO-normal"/>
        <w:spacing w:line="240" w:lineRule="auto"/>
      </w:pPr>
      <w:r>
        <w:t xml:space="preserve">WULFF, Helena. Expressão Etérea: paradoxos do </w:t>
      </w:r>
      <w:r>
        <w:rPr>
          <w:i/>
        </w:rPr>
        <w:t>ballet</w:t>
      </w:r>
      <w:r>
        <w:t xml:space="preserve"> como cultura globalizada.</w:t>
      </w:r>
      <w:r w:rsidR="00EC5E77">
        <w:t xml:space="preserve"> </w:t>
      </w:r>
      <w:r w:rsidR="00EC5E77">
        <w:t>[2008]</w:t>
      </w:r>
      <w:r w:rsidR="00EC5E77">
        <w:t xml:space="preserve"> </w:t>
      </w:r>
      <w:r>
        <w:t>In: CAMARGO, Giselle G</w:t>
      </w:r>
      <w:r w:rsidR="00EC5E77">
        <w:t xml:space="preserve">. </w:t>
      </w:r>
      <w:r>
        <w:t>A</w:t>
      </w:r>
      <w:r w:rsidR="00EC5E77">
        <w:t xml:space="preserve">. </w:t>
      </w:r>
      <w:r>
        <w:t>(</w:t>
      </w:r>
      <w:r w:rsidR="00EC5E77">
        <w:t>O</w:t>
      </w:r>
      <w:r>
        <w:t xml:space="preserve">rg.) </w:t>
      </w:r>
      <w:r>
        <w:rPr>
          <w:b/>
          <w:bCs/>
        </w:rPr>
        <w:t>Antropologia da Dança IV</w:t>
      </w:r>
      <w:r>
        <w:t>. Florianópolis: Insular, 2018</w:t>
      </w:r>
      <w:r w:rsidR="00EC5E77">
        <w:t>.</w:t>
      </w:r>
      <w:r>
        <w:t xml:space="preserve"> </w:t>
      </w:r>
    </w:p>
    <w:p w14:paraId="4635C390" w14:textId="77777777" w:rsidR="001D28B5" w:rsidRDefault="001D28B5" w:rsidP="008009C6">
      <w:pPr>
        <w:pStyle w:val="LO-normal"/>
        <w:spacing w:line="240" w:lineRule="auto"/>
        <w:rPr>
          <w:b/>
        </w:rPr>
      </w:pPr>
    </w:p>
    <w:sectPr w:rsidR="001D28B5">
      <w:headerReference w:type="default" r:id="rId10"/>
      <w:footerReference w:type="default" r:id="rId11"/>
      <w:pgSz w:w="11906" w:h="16838"/>
      <w:pgMar w:top="1701" w:right="1134" w:bottom="1400" w:left="1701" w:header="720" w:footer="1343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938F0" w14:textId="77777777" w:rsidR="00BC15FE" w:rsidRDefault="00BC15FE">
      <w:pPr>
        <w:spacing w:line="240" w:lineRule="auto"/>
      </w:pPr>
      <w:r>
        <w:separator/>
      </w:r>
    </w:p>
  </w:endnote>
  <w:endnote w:type="continuationSeparator" w:id="0">
    <w:p w14:paraId="36C52F0A" w14:textId="77777777" w:rsidR="00BC15FE" w:rsidRDefault="00BC1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C321" w14:textId="77777777" w:rsidR="001D28B5" w:rsidRDefault="00D666B0">
    <w:pPr>
      <w:pStyle w:val="LO-normal"/>
      <w:tabs>
        <w:tab w:val="center" w:pos="4252"/>
        <w:tab w:val="right" w:pos="8504"/>
      </w:tabs>
      <w:spacing w:line="240" w:lineRule="auto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  <w:lang w:eastAsia="pt-BR" w:bidi="ar-SA"/>
      </w:rPr>
      <w:drawing>
        <wp:anchor distT="0" distB="0" distL="0" distR="0" simplePos="0" relativeHeight="67" behindDoc="1" locked="0" layoutInCell="0" allowOverlap="1" wp14:anchorId="19F0C6C7" wp14:editId="45067412">
          <wp:simplePos x="0" y="0"/>
          <wp:positionH relativeFrom="column">
            <wp:posOffset>3743325</wp:posOffset>
          </wp:positionH>
          <wp:positionV relativeFrom="paragraph">
            <wp:posOffset>188595</wp:posOffset>
          </wp:positionV>
          <wp:extent cx="933450" cy="43180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lang w:eastAsia="pt-BR" w:bidi="ar-SA"/>
      </w:rPr>
      <w:drawing>
        <wp:anchor distT="0" distB="0" distL="0" distR="0" simplePos="0" relativeHeight="56" behindDoc="1" locked="0" layoutInCell="0" allowOverlap="1" wp14:anchorId="239F9DB9" wp14:editId="3D728B1D">
          <wp:simplePos x="0" y="0"/>
          <wp:positionH relativeFrom="column">
            <wp:posOffset>4987925</wp:posOffset>
          </wp:positionH>
          <wp:positionV relativeFrom="paragraph">
            <wp:posOffset>141605</wp:posOffset>
          </wp:positionV>
          <wp:extent cx="876300" cy="477520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lang w:eastAsia="pt-BR" w:bidi="ar-SA"/>
      </w:rPr>
      <w:drawing>
        <wp:anchor distT="0" distB="0" distL="0" distR="0" simplePos="0" relativeHeight="45" behindDoc="1" locked="0" layoutInCell="0" allowOverlap="1" wp14:anchorId="6E4FA742" wp14:editId="00D07303">
          <wp:simplePos x="0" y="0"/>
          <wp:positionH relativeFrom="column">
            <wp:posOffset>2711450</wp:posOffset>
          </wp:positionH>
          <wp:positionV relativeFrom="paragraph">
            <wp:posOffset>635</wp:posOffset>
          </wp:positionV>
          <wp:extent cx="742950" cy="742950"/>
          <wp:effectExtent l="0" t="0" r="0" b="0"/>
          <wp:wrapNone/>
          <wp:docPr id="6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7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lang w:eastAsia="pt-BR" w:bidi="ar-SA"/>
      </w:rPr>
      <w:drawing>
        <wp:anchor distT="0" distB="0" distL="0" distR="0" simplePos="0" relativeHeight="34" behindDoc="1" locked="0" layoutInCell="0" allowOverlap="1" wp14:anchorId="57D8DA15" wp14:editId="353346F9">
          <wp:simplePos x="0" y="0"/>
          <wp:positionH relativeFrom="column">
            <wp:posOffset>877570</wp:posOffset>
          </wp:positionH>
          <wp:positionV relativeFrom="paragraph">
            <wp:posOffset>230505</wp:posOffset>
          </wp:positionV>
          <wp:extent cx="662305" cy="314325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3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lang w:eastAsia="pt-BR" w:bidi="ar-SA"/>
      </w:rPr>
      <w:drawing>
        <wp:anchor distT="0" distB="0" distL="0" distR="0" simplePos="0" relativeHeight="23" behindDoc="1" locked="0" layoutInCell="0" allowOverlap="1" wp14:anchorId="0B36A09E" wp14:editId="49BC7EED">
          <wp:simplePos x="0" y="0"/>
          <wp:positionH relativeFrom="column">
            <wp:posOffset>1994535</wp:posOffset>
          </wp:positionH>
          <wp:positionV relativeFrom="paragraph">
            <wp:posOffset>74930</wp:posOffset>
          </wp:positionV>
          <wp:extent cx="527050" cy="571500"/>
          <wp:effectExtent l="0" t="0" r="0" b="0"/>
          <wp:wrapNone/>
          <wp:docPr id="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lang w:eastAsia="pt-BR" w:bidi="ar-SA"/>
      </w:rPr>
      <w:drawing>
        <wp:anchor distT="0" distB="0" distL="0" distR="0" simplePos="0" relativeHeight="12" behindDoc="1" locked="0" layoutInCell="0" allowOverlap="1" wp14:anchorId="5F5E2668" wp14:editId="39F45B98">
          <wp:simplePos x="0" y="0"/>
          <wp:positionH relativeFrom="column">
            <wp:posOffset>114300</wp:posOffset>
          </wp:positionH>
          <wp:positionV relativeFrom="paragraph">
            <wp:posOffset>85090</wp:posOffset>
          </wp:positionV>
          <wp:extent cx="353060" cy="525780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.pn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9BA02" w14:textId="77777777" w:rsidR="00BC15FE" w:rsidRDefault="00BC15FE">
      <w:pPr>
        <w:pStyle w:val="LO-normal"/>
        <w:rPr>
          <w:sz w:val="12"/>
        </w:rPr>
      </w:pPr>
    </w:p>
  </w:footnote>
  <w:footnote w:type="continuationSeparator" w:id="0">
    <w:p w14:paraId="35EDD347" w14:textId="77777777" w:rsidR="00BC15FE" w:rsidRDefault="00BC15FE">
      <w:pPr>
        <w:pStyle w:val="LO-normal"/>
        <w:rPr>
          <w:sz w:val="12"/>
        </w:rPr>
      </w:pPr>
    </w:p>
  </w:footnote>
  <w:footnote w:id="1">
    <w:p w14:paraId="6E6A9AB3" w14:textId="7E4F2A32" w:rsidR="001D28B5" w:rsidRPr="00BB48D5" w:rsidRDefault="00D666B0" w:rsidP="002817AC">
      <w:pPr>
        <w:pStyle w:val="LO-normal"/>
        <w:spacing w:line="240" w:lineRule="auto"/>
        <w:rPr>
          <w:rFonts w:eastAsia="Times New Roman" w:cs="Times New Roman"/>
          <w:color w:val="000000"/>
          <w:sz w:val="20"/>
          <w:szCs w:val="20"/>
        </w:rPr>
      </w:pPr>
      <w:r w:rsidRPr="00BB48D5">
        <w:rPr>
          <w:rStyle w:val="Caracteresdenotaderodap"/>
          <w:sz w:val="20"/>
          <w:szCs w:val="20"/>
        </w:rPr>
        <w:footnoteRef/>
      </w:r>
      <w:r w:rsidR="00BB48D5"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BB48D5">
        <w:rPr>
          <w:rFonts w:eastAsia="Times New Roman" w:cs="Times New Roman"/>
          <w:color w:val="000000"/>
          <w:sz w:val="20"/>
          <w:szCs w:val="20"/>
        </w:rPr>
        <w:t xml:space="preserve">Até metade da década de 90, não existiam </w:t>
      </w:r>
      <w:r w:rsidRPr="006073C8">
        <w:rPr>
          <w:rFonts w:eastAsia="Times New Roman" w:cs="Times New Roman"/>
          <w:i/>
          <w:iCs/>
          <w:color w:val="000000"/>
          <w:sz w:val="20"/>
          <w:szCs w:val="20"/>
        </w:rPr>
        <w:t>shoppings</w:t>
      </w:r>
      <w:r w:rsidRPr="00BB48D5">
        <w:rPr>
          <w:rFonts w:eastAsia="Times New Roman" w:cs="Times New Roman"/>
          <w:color w:val="000000"/>
          <w:sz w:val="20"/>
          <w:szCs w:val="20"/>
        </w:rPr>
        <w:t xml:space="preserve"> na cidade de Belém, as compras eram feitas no bairro do</w:t>
      </w:r>
      <w:r w:rsidR="00BB48D5"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BB48D5">
        <w:rPr>
          <w:rFonts w:eastAsia="Times New Roman" w:cs="Times New Roman"/>
          <w:color w:val="000000"/>
          <w:sz w:val="20"/>
          <w:szCs w:val="20"/>
        </w:rPr>
        <w:t>Comércio, bem no centro histórico da cidade</w:t>
      </w:r>
      <w:r w:rsidR="006073C8">
        <w:rPr>
          <w:rFonts w:eastAsia="Times New Roman" w:cs="Times New Roman"/>
          <w:color w:val="000000"/>
          <w:sz w:val="20"/>
          <w:szCs w:val="20"/>
        </w:rPr>
        <w:t>,</w:t>
      </w:r>
      <w:r w:rsidRPr="00BB48D5">
        <w:rPr>
          <w:rFonts w:eastAsia="Times New Roman" w:cs="Times New Roman"/>
          <w:color w:val="000000"/>
          <w:sz w:val="20"/>
          <w:szCs w:val="20"/>
        </w:rPr>
        <w:t xml:space="preserve"> </w:t>
      </w:r>
      <w:r w:rsidR="006073C8">
        <w:rPr>
          <w:rFonts w:eastAsia="Times New Roman" w:cs="Times New Roman"/>
          <w:color w:val="000000"/>
          <w:sz w:val="20"/>
          <w:szCs w:val="20"/>
        </w:rPr>
        <w:t>l</w:t>
      </w:r>
      <w:r w:rsidRPr="00BB48D5">
        <w:rPr>
          <w:rFonts w:eastAsia="Times New Roman" w:cs="Times New Roman"/>
          <w:color w:val="000000"/>
          <w:sz w:val="20"/>
          <w:szCs w:val="20"/>
        </w:rPr>
        <w:t>ugar chamado carinhosamente pelos belenenses de “lá embaixo”. Todo</w:t>
      </w:r>
      <w:r w:rsidR="003B5FA1">
        <w:rPr>
          <w:rFonts w:eastAsia="Times New Roman" w:cs="Times New Roman"/>
          <w:color w:val="000000"/>
          <w:sz w:val="20"/>
          <w:szCs w:val="20"/>
        </w:rPr>
        <w:t xml:space="preserve"> o mês de dezembro </w:t>
      </w:r>
      <w:r w:rsidRPr="00BB48D5">
        <w:rPr>
          <w:rFonts w:eastAsia="Times New Roman" w:cs="Times New Roman"/>
          <w:color w:val="000000"/>
          <w:sz w:val="20"/>
          <w:szCs w:val="20"/>
        </w:rPr>
        <w:t xml:space="preserve">minha mãe me levava “lá </w:t>
      </w:r>
      <w:r w:rsidR="0082102E" w:rsidRPr="00BB48D5">
        <w:rPr>
          <w:rFonts w:eastAsia="Times New Roman" w:cs="Times New Roman"/>
          <w:color w:val="000000"/>
          <w:sz w:val="20"/>
          <w:szCs w:val="20"/>
        </w:rPr>
        <w:t>embaixo”</w:t>
      </w:r>
      <w:r w:rsidR="0082102E"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BB48D5">
        <w:rPr>
          <w:rFonts w:eastAsia="Times New Roman" w:cs="Times New Roman"/>
          <w:color w:val="000000"/>
          <w:sz w:val="20"/>
          <w:szCs w:val="20"/>
        </w:rPr>
        <w:t xml:space="preserve">para comprar roupas para as festas de fim de ano e eu adorava, especialmente </w:t>
      </w:r>
      <w:r w:rsidR="00985502">
        <w:rPr>
          <w:rFonts w:eastAsia="Times New Roman" w:cs="Times New Roman"/>
          <w:color w:val="000000"/>
          <w:sz w:val="20"/>
          <w:szCs w:val="20"/>
        </w:rPr>
        <w:t xml:space="preserve">ver </w:t>
      </w:r>
      <w:r w:rsidRPr="00BB48D5">
        <w:rPr>
          <w:rFonts w:eastAsia="Times New Roman" w:cs="Times New Roman"/>
          <w:color w:val="000000"/>
          <w:sz w:val="20"/>
          <w:szCs w:val="20"/>
        </w:rPr>
        <w:t xml:space="preserve">os casarões antigos que aguçavam </w:t>
      </w:r>
      <w:r w:rsidR="00985502">
        <w:rPr>
          <w:rFonts w:eastAsia="Times New Roman" w:cs="Times New Roman"/>
          <w:color w:val="000000"/>
          <w:sz w:val="20"/>
          <w:szCs w:val="20"/>
        </w:rPr>
        <w:t xml:space="preserve">a </w:t>
      </w:r>
      <w:r w:rsidRPr="00BB48D5">
        <w:rPr>
          <w:rFonts w:eastAsia="Times New Roman" w:cs="Times New Roman"/>
          <w:color w:val="000000"/>
          <w:sz w:val="20"/>
          <w:szCs w:val="20"/>
        </w:rPr>
        <w:t>minha imaginação.</w:t>
      </w:r>
    </w:p>
  </w:footnote>
  <w:footnote w:id="2">
    <w:p w14:paraId="0ABDC5FC" w14:textId="24C7E98E" w:rsidR="001D28B5" w:rsidRPr="00BB48D5" w:rsidRDefault="00D666B0" w:rsidP="002817AC">
      <w:pPr>
        <w:pStyle w:val="LO-normal"/>
        <w:spacing w:line="240" w:lineRule="auto"/>
        <w:rPr>
          <w:rFonts w:eastAsia="Times New Roman" w:cs="Times New Roman"/>
          <w:color w:val="000000"/>
          <w:sz w:val="20"/>
          <w:szCs w:val="20"/>
        </w:rPr>
      </w:pPr>
      <w:r w:rsidRPr="00BB48D5">
        <w:rPr>
          <w:rStyle w:val="Caracteresdenotaderodap"/>
          <w:sz w:val="20"/>
          <w:szCs w:val="20"/>
        </w:rPr>
        <w:footnoteRef/>
      </w:r>
      <w:r w:rsidR="00BB48D5"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BB48D5">
        <w:rPr>
          <w:rFonts w:eastAsia="Times New Roman" w:cs="Times New Roman"/>
          <w:color w:val="000000"/>
          <w:sz w:val="20"/>
          <w:szCs w:val="20"/>
        </w:rPr>
        <w:t>Pedagogia (UFPA), Especialista em Educação na Secretaria de Estado de Educação (SEDUC).</w:t>
      </w:r>
    </w:p>
  </w:footnote>
  <w:footnote w:id="3">
    <w:p w14:paraId="2D60F8E3" w14:textId="11986B3E" w:rsidR="001D28B5" w:rsidRPr="002817AC" w:rsidRDefault="00D666B0" w:rsidP="002817AC">
      <w:pPr>
        <w:pStyle w:val="LO-normal"/>
        <w:spacing w:line="240" w:lineRule="auto"/>
        <w:rPr>
          <w:rFonts w:eastAsia="Times New Roman" w:cs="Times New Roman"/>
          <w:color w:val="000000"/>
          <w:sz w:val="20"/>
          <w:szCs w:val="20"/>
        </w:rPr>
      </w:pPr>
      <w:r w:rsidRPr="002817AC">
        <w:rPr>
          <w:rStyle w:val="Caracteresdenotaderodap"/>
          <w:sz w:val="20"/>
          <w:szCs w:val="20"/>
        </w:rPr>
        <w:footnoteRef/>
      </w:r>
      <w:r w:rsidR="002817AC"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2817AC">
        <w:rPr>
          <w:rFonts w:eastAsia="Times New Roman" w:cs="Times New Roman"/>
          <w:color w:val="000000"/>
          <w:sz w:val="20"/>
          <w:szCs w:val="20"/>
        </w:rPr>
        <w:t>Ministrada por minha Orientadora</w:t>
      </w:r>
      <w:r w:rsidR="00FE7A3E">
        <w:rPr>
          <w:rFonts w:eastAsia="Times New Roman" w:cs="Times New Roman"/>
          <w:color w:val="000000"/>
          <w:sz w:val="20"/>
          <w:szCs w:val="20"/>
        </w:rPr>
        <w:t xml:space="preserve">, </w:t>
      </w:r>
      <w:r w:rsidR="00FE7A3E">
        <w:rPr>
          <w:rFonts w:eastAsia="Times New Roman" w:cs="Times New Roman"/>
          <w:color w:val="000000"/>
          <w:sz w:val="20"/>
          <w:szCs w:val="20"/>
        </w:rPr>
        <w:t xml:space="preserve">professora </w:t>
      </w:r>
      <w:r w:rsidR="00FE7A3E" w:rsidRPr="002817AC">
        <w:rPr>
          <w:rFonts w:eastAsia="Times New Roman" w:cs="Times New Roman"/>
          <w:color w:val="000000"/>
          <w:sz w:val="20"/>
          <w:szCs w:val="20"/>
        </w:rPr>
        <w:t>Giselle Guilhon</w:t>
      </w:r>
      <w:r w:rsidR="00FE7A3E">
        <w:rPr>
          <w:rFonts w:eastAsia="Times New Roman" w:cs="Times New Roman"/>
          <w:color w:val="000000"/>
          <w:sz w:val="20"/>
          <w:szCs w:val="20"/>
        </w:rPr>
        <w:t xml:space="preserve">, </w:t>
      </w:r>
      <w:r w:rsidRPr="002817AC">
        <w:rPr>
          <w:rFonts w:eastAsia="Times New Roman" w:cs="Times New Roman"/>
          <w:color w:val="000000"/>
          <w:sz w:val="20"/>
          <w:szCs w:val="20"/>
        </w:rPr>
        <w:t xml:space="preserve">no </w:t>
      </w:r>
      <w:r w:rsidR="00A57E22">
        <w:rPr>
          <w:rFonts w:eastAsia="Times New Roman" w:cs="Times New Roman"/>
          <w:color w:val="000000"/>
          <w:sz w:val="20"/>
          <w:szCs w:val="20"/>
        </w:rPr>
        <w:t>Programa de Pós-graduação em Artes (</w:t>
      </w:r>
      <w:r w:rsidRPr="002817AC">
        <w:rPr>
          <w:rFonts w:eastAsia="Times New Roman" w:cs="Times New Roman"/>
          <w:color w:val="000000"/>
          <w:sz w:val="20"/>
          <w:szCs w:val="20"/>
        </w:rPr>
        <w:t xml:space="preserve">Mestrado </w:t>
      </w:r>
      <w:r w:rsidR="00B0689A">
        <w:rPr>
          <w:rFonts w:eastAsia="Times New Roman" w:cs="Times New Roman"/>
          <w:color w:val="000000"/>
          <w:sz w:val="20"/>
          <w:szCs w:val="20"/>
        </w:rPr>
        <w:t>em Artes</w:t>
      </w:r>
      <w:r w:rsidR="00A57E22">
        <w:rPr>
          <w:rFonts w:eastAsia="Times New Roman" w:cs="Times New Roman"/>
          <w:color w:val="000000"/>
          <w:sz w:val="20"/>
          <w:szCs w:val="20"/>
        </w:rPr>
        <w:t>) da UFPA</w:t>
      </w:r>
      <w:r w:rsidR="00B0689A">
        <w:rPr>
          <w:rFonts w:eastAsia="Times New Roman" w:cs="Times New Roman"/>
          <w:color w:val="000000"/>
          <w:sz w:val="20"/>
          <w:szCs w:val="20"/>
        </w:rPr>
        <w:t xml:space="preserve">, </w:t>
      </w:r>
      <w:r w:rsidR="000A3B9F">
        <w:rPr>
          <w:rFonts w:eastAsia="Times New Roman" w:cs="Times New Roman"/>
          <w:color w:val="000000"/>
          <w:sz w:val="20"/>
          <w:szCs w:val="20"/>
        </w:rPr>
        <w:t xml:space="preserve">em parceria com a </w:t>
      </w:r>
      <w:r w:rsidR="00B37005">
        <w:rPr>
          <w:rFonts w:eastAsia="Times New Roman" w:cs="Times New Roman"/>
          <w:color w:val="000000"/>
          <w:sz w:val="20"/>
          <w:szCs w:val="20"/>
        </w:rPr>
        <w:t xml:space="preserve">professora </w:t>
      </w:r>
      <w:r w:rsidRPr="002817AC">
        <w:rPr>
          <w:rFonts w:eastAsia="Times New Roman" w:cs="Times New Roman"/>
          <w:color w:val="000000"/>
          <w:sz w:val="20"/>
          <w:szCs w:val="20"/>
        </w:rPr>
        <w:t>L</w:t>
      </w:r>
      <w:r w:rsidR="00B37005">
        <w:rPr>
          <w:rFonts w:eastAsia="Times New Roman" w:cs="Times New Roman"/>
          <w:color w:val="000000"/>
          <w:sz w:val="20"/>
          <w:szCs w:val="20"/>
        </w:rPr>
        <w:t xml:space="preserve">íliam </w:t>
      </w:r>
      <w:r w:rsidRPr="002817AC">
        <w:rPr>
          <w:rFonts w:eastAsia="Times New Roman" w:cs="Times New Roman"/>
          <w:color w:val="000000"/>
          <w:sz w:val="20"/>
          <w:szCs w:val="20"/>
        </w:rPr>
        <w:t>Barros</w:t>
      </w:r>
      <w:r w:rsidR="00B37005">
        <w:rPr>
          <w:rFonts w:eastAsia="Times New Roman" w:cs="Times New Roman"/>
          <w:color w:val="000000"/>
          <w:sz w:val="20"/>
          <w:szCs w:val="20"/>
        </w:rPr>
        <w:t xml:space="preserve"> Cohen. </w:t>
      </w:r>
    </w:p>
  </w:footnote>
  <w:footnote w:id="4">
    <w:p w14:paraId="7C38F9F9" w14:textId="17B811AC" w:rsidR="001D28B5" w:rsidRPr="002817AC" w:rsidRDefault="00D666B0" w:rsidP="002817AC">
      <w:pPr>
        <w:pStyle w:val="LO-normal"/>
        <w:spacing w:line="240" w:lineRule="auto"/>
        <w:ind w:left="340" w:hanging="340"/>
        <w:rPr>
          <w:rFonts w:eastAsia="Times New Roman" w:cs="Times New Roman"/>
          <w:color w:val="000000"/>
          <w:sz w:val="20"/>
          <w:szCs w:val="20"/>
        </w:rPr>
      </w:pPr>
      <w:r w:rsidRPr="002817AC">
        <w:rPr>
          <w:rStyle w:val="Caracteresdenotaderodap"/>
          <w:sz w:val="20"/>
          <w:szCs w:val="20"/>
        </w:rPr>
        <w:footnoteRef/>
      </w:r>
      <w:r w:rsidR="002817AC"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2817AC">
        <w:rPr>
          <w:rFonts w:eastAsia="Times New Roman" w:cs="Times New Roman"/>
          <w:color w:val="000000"/>
          <w:sz w:val="20"/>
          <w:szCs w:val="20"/>
        </w:rPr>
        <w:t xml:space="preserve">Ministrada pela </w:t>
      </w:r>
      <w:r w:rsidR="002861A3">
        <w:rPr>
          <w:rFonts w:eastAsia="Times New Roman" w:cs="Times New Roman"/>
          <w:color w:val="000000"/>
          <w:sz w:val="20"/>
          <w:szCs w:val="20"/>
        </w:rPr>
        <w:t>p</w:t>
      </w:r>
      <w:r w:rsidRPr="002817AC">
        <w:rPr>
          <w:rFonts w:eastAsia="Times New Roman" w:cs="Times New Roman"/>
          <w:color w:val="000000"/>
          <w:sz w:val="20"/>
          <w:szCs w:val="20"/>
        </w:rPr>
        <w:t>rof</w:t>
      </w:r>
      <w:r w:rsidR="00FE7A3E">
        <w:rPr>
          <w:rFonts w:eastAsia="Times New Roman" w:cs="Times New Roman"/>
          <w:color w:val="000000"/>
          <w:sz w:val="20"/>
          <w:szCs w:val="20"/>
        </w:rPr>
        <w:t xml:space="preserve">essora </w:t>
      </w:r>
      <w:r w:rsidRPr="002817AC">
        <w:rPr>
          <w:rFonts w:eastAsia="Times New Roman" w:cs="Times New Roman"/>
          <w:color w:val="000000"/>
          <w:sz w:val="20"/>
          <w:szCs w:val="20"/>
        </w:rPr>
        <w:t>Ivone Xavier.</w:t>
      </w:r>
    </w:p>
  </w:footnote>
  <w:footnote w:id="5">
    <w:p w14:paraId="30DAB9AC" w14:textId="64787767" w:rsidR="001D28B5" w:rsidRPr="002817AC" w:rsidRDefault="00D666B0" w:rsidP="002817AC">
      <w:pPr>
        <w:pStyle w:val="LO-normal"/>
        <w:spacing w:line="240" w:lineRule="auto"/>
        <w:ind w:left="340" w:hanging="340"/>
        <w:rPr>
          <w:rFonts w:eastAsia="Times New Roman" w:cs="Times New Roman"/>
          <w:color w:val="000000"/>
          <w:sz w:val="20"/>
          <w:szCs w:val="20"/>
        </w:rPr>
      </w:pPr>
      <w:r w:rsidRPr="002817AC">
        <w:rPr>
          <w:rStyle w:val="Caracteresdenotaderodap"/>
          <w:sz w:val="20"/>
          <w:szCs w:val="20"/>
        </w:rPr>
        <w:footnoteRef/>
      </w:r>
      <w:r w:rsidR="002817AC"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2817AC">
        <w:rPr>
          <w:rFonts w:eastAsia="Times New Roman" w:cs="Times New Roman"/>
          <w:color w:val="000000"/>
          <w:sz w:val="20"/>
          <w:szCs w:val="20"/>
        </w:rPr>
        <w:t xml:space="preserve">Ministrada pelas </w:t>
      </w:r>
      <w:r w:rsidR="002861A3">
        <w:rPr>
          <w:rFonts w:eastAsia="Times New Roman" w:cs="Times New Roman"/>
          <w:color w:val="000000"/>
          <w:sz w:val="20"/>
          <w:szCs w:val="20"/>
        </w:rPr>
        <w:t>p</w:t>
      </w:r>
      <w:r w:rsidRPr="002817AC">
        <w:rPr>
          <w:rFonts w:eastAsia="Times New Roman" w:cs="Times New Roman"/>
          <w:color w:val="000000"/>
          <w:sz w:val="20"/>
          <w:szCs w:val="20"/>
        </w:rPr>
        <w:t>rofessoras Wlad Lima e Bene Martins</w:t>
      </w:r>
      <w:r w:rsidR="002861A3">
        <w:rPr>
          <w:rFonts w:eastAsia="Times New Roman" w:cs="Times New Roman"/>
          <w:color w:val="000000"/>
          <w:sz w:val="20"/>
          <w:szCs w:val="20"/>
        </w:rPr>
        <w:t>.</w:t>
      </w:r>
    </w:p>
  </w:footnote>
  <w:footnote w:id="6">
    <w:p w14:paraId="5211CAD5" w14:textId="23F24215" w:rsidR="001D28B5" w:rsidRDefault="00D666B0" w:rsidP="002817AC">
      <w:pPr>
        <w:pStyle w:val="LO-normal"/>
        <w:spacing w:line="240" w:lineRule="auto"/>
        <w:ind w:left="340" w:hanging="340"/>
        <w:rPr>
          <w:rFonts w:eastAsia="Times New Roman" w:cs="Times New Roman"/>
          <w:color w:val="000000"/>
          <w:sz w:val="20"/>
          <w:szCs w:val="20"/>
        </w:rPr>
      </w:pPr>
      <w:r w:rsidRPr="002817AC">
        <w:rPr>
          <w:rStyle w:val="Caracteresdenotaderodap"/>
          <w:sz w:val="20"/>
          <w:szCs w:val="20"/>
        </w:rPr>
        <w:footnoteRef/>
      </w:r>
      <w:r w:rsidR="002817AC"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2817AC">
        <w:rPr>
          <w:rFonts w:eastAsia="Times New Roman" w:cs="Times New Roman"/>
          <w:color w:val="000000"/>
          <w:sz w:val="20"/>
          <w:szCs w:val="20"/>
        </w:rPr>
        <w:t>Disciplina do Doutorado</w:t>
      </w:r>
      <w:r w:rsidR="00B31334">
        <w:rPr>
          <w:rFonts w:eastAsia="Times New Roman" w:cs="Times New Roman"/>
          <w:color w:val="000000"/>
          <w:sz w:val="20"/>
          <w:szCs w:val="20"/>
        </w:rPr>
        <w:t xml:space="preserve">, da qual participei como </w:t>
      </w:r>
      <w:r w:rsidRPr="002817AC">
        <w:rPr>
          <w:rFonts w:eastAsia="Times New Roman" w:cs="Times New Roman"/>
          <w:color w:val="000000"/>
          <w:sz w:val="20"/>
          <w:szCs w:val="20"/>
        </w:rPr>
        <w:t>ouvinte</w:t>
      </w:r>
      <w:r w:rsidR="00B31334">
        <w:rPr>
          <w:rFonts w:eastAsia="Times New Roman" w:cs="Times New Roman"/>
          <w:color w:val="000000"/>
          <w:sz w:val="20"/>
          <w:szCs w:val="20"/>
        </w:rPr>
        <w:t>,</w:t>
      </w:r>
      <w:r w:rsidRPr="002817AC">
        <w:rPr>
          <w:rFonts w:eastAsia="Times New Roman" w:cs="Times New Roman"/>
          <w:color w:val="000000"/>
          <w:sz w:val="20"/>
          <w:szCs w:val="20"/>
        </w:rPr>
        <w:t xml:space="preserve"> ministrada pelas Professoras Wlad e Ivone.</w:t>
      </w:r>
      <w:r w:rsidR="00B31334">
        <w:rPr>
          <w:rFonts w:eastAsia="Times New Roman" w:cs="Times New Roman"/>
          <w:color w:val="000000"/>
          <w:sz w:val="20"/>
          <w:szCs w:val="20"/>
        </w:rPr>
        <w:t xml:space="preserve"> </w:t>
      </w:r>
    </w:p>
  </w:footnote>
  <w:footnote w:id="7">
    <w:p w14:paraId="0F9F34EF" w14:textId="3CCB8373" w:rsidR="001D28B5" w:rsidRPr="00C93545" w:rsidRDefault="00D666B0">
      <w:pPr>
        <w:pStyle w:val="LO-normal"/>
        <w:spacing w:line="240" w:lineRule="auto"/>
        <w:rPr>
          <w:sz w:val="20"/>
          <w:szCs w:val="20"/>
        </w:rPr>
      </w:pPr>
      <w:r w:rsidRPr="00C93545">
        <w:rPr>
          <w:rStyle w:val="Caracteresdenotaderodap"/>
          <w:sz w:val="20"/>
          <w:szCs w:val="20"/>
        </w:rPr>
        <w:footnoteRef/>
      </w:r>
      <w:r w:rsidRPr="00C93545">
        <w:rPr>
          <w:sz w:val="20"/>
          <w:szCs w:val="20"/>
        </w:rPr>
        <w:t xml:space="preserve"> </w:t>
      </w:r>
      <w:r w:rsidR="00305307">
        <w:rPr>
          <w:sz w:val="20"/>
          <w:szCs w:val="20"/>
        </w:rPr>
        <w:t>“</w:t>
      </w:r>
      <w:r w:rsidRPr="00C93545">
        <w:rPr>
          <w:sz w:val="20"/>
          <w:szCs w:val="20"/>
        </w:rPr>
        <w:t>Uma bailarina marginal</w:t>
      </w:r>
      <w:r w:rsidR="00305307">
        <w:rPr>
          <w:sz w:val="20"/>
          <w:szCs w:val="20"/>
        </w:rPr>
        <w:t>”</w:t>
      </w:r>
      <w:r w:rsidR="00404C0D">
        <w:rPr>
          <w:sz w:val="20"/>
          <w:szCs w:val="20"/>
        </w:rPr>
        <w:t xml:space="preserve"> – joguei </w:t>
      </w:r>
      <w:r w:rsidRPr="00C93545">
        <w:rPr>
          <w:sz w:val="20"/>
          <w:szCs w:val="20"/>
        </w:rPr>
        <w:t xml:space="preserve">a bola na minha Qualificação. </w:t>
      </w:r>
      <w:r w:rsidR="00404C0D">
        <w:rPr>
          <w:sz w:val="20"/>
          <w:szCs w:val="20"/>
        </w:rPr>
        <w:t>“</w:t>
      </w:r>
      <w:r w:rsidRPr="00C93545">
        <w:rPr>
          <w:sz w:val="20"/>
          <w:szCs w:val="20"/>
        </w:rPr>
        <w:t xml:space="preserve">Uma bailarina </w:t>
      </w:r>
      <w:r w:rsidRPr="00C93545">
        <w:rPr>
          <w:i/>
          <w:sz w:val="20"/>
          <w:szCs w:val="20"/>
        </w:rPr>
        <w:t>outsider</w:t>
      </w:r>
      <w:r w:rsidR="00404C0D">
        <w:rPr>
          <w:iCs/>
          <w:sz w:val="20"/>
          <w:szCs w:val="20"/>
        </w:rPr>
        <w:t xml:space="preserve">” – </w:t>
      </w:r>
      <w:r w:rsidRPr="00C93545">
        <w:rPr>
          <w:sz w:val="20"/>
          <w:szCs w:val="20"/>
        </w:rPr>
        <w:t xml:space="preserve">devolveu-me </w:t>
      </w:r>
      <w:r w:rsidR="00404C0D">
        <w:rPr>
          <w:sz w:val="20"/>
          <w:szCs w:val="20"/>
        </w:rPr>
        <w:t xml:space="preserve">a bola </w:t>
      </w:r>
      <w:r w:rsidRPr="00C93545">
        <w:rPr>
          <w:sz w:val="20"/>
          <w:szCs w:val="20"/>
        </w:rPr>
        <w:t>minha Orientadora, Giselle Guilhon.</w:t>
      </w:r>
      <w:r w:rsidR="00B1226E">
        <w:rPr>
          <w:sz w:val="20"/>
          <w:szCs w:val="20"/>
        </w:rPr>
        <w:t xml:space="preserve"> </w:t>
      </w:r>
    </w:p>
  </w:footnote>
  <w:footnote w:id="8">
    <w:p w14:paraId="69BE6959" w14:textId="22FC0EBB" w:rsidR="001D28B5" w:rsidRPr="00F24B47" w:rsidRDefault="00D666B0">
      <w:pPr>
        <w:pStyle w:val="LO-normal"/>
        <w:spacing w:line="240" w:lineRule="auto"/>
        <w:rPr>
          <w:sz w:val="20"/>
          <w:szCs w:val="20"/>
        </w:rPr>
      </w:pPr>
      <w:r w:rsidRPr="00F24B47">
        <w:rPr>
          <w:rStyle w:val="Caracteresdenotaderodap"/>
          <w:sz w:val="20"/>
          <w:szCs w:val="20"/>
        </w:rPr>
        <w:footnoteRef/>
      </w:r>
      <w:r w:rsidRPr="00F24B47">
        <w:rPr>
          <w:sz w:val="20"/>
          <w:szCs w:val="20"/>
        </w:rPr>
        <w:t xml:space="preserve"> Molder (2013)</w:t>
      </w:r>
      <w:r w:rsidR="00B1226E">
        <w:rPr>
          <w:sz w:val="20"/>
          <w:szCs w:val="20"/>
        </w:rPr>
        <w:t>;</w:t>
      </w:r>
      <w:r w:rsidRPr="00F24B47">
        <w:rPr>
          <w:sz w:val="20"/>
          <w:szCs w:val="20"/>
        </w:rPr>
        <w:t xml:space="preserve"> Benjamin (1987).</w:t>
      </w:r>
    </w:p>
  </w:footnote>
  <w:footnote w:id="9">
    <w:p w14:paraId="7F5E9FE8" w14:textId="09B216EF" w:rsidR="00923953" w:rsidRPr="005926FC" w:rsidRDefault="00923953" w:rsidP="00923953">
      <w:pPr>
        <w:pStyle w:val="LO-normal"/>
        <w:spacing w:line="240" w:lineRule="auto"/>
        <w:rPr>
          <w:sz w:val="20"/>
          <w:szCs w:val="20"/>
        </w:rPr>
      </w:pPr>
      <w:r w:rsidRPr="005926FC">
        <w:rPr>
          <w:rStyle w:val="Caracteresdenotaderodap"/>
          <w:sz w:val="20"/>
          <w:szCs w:val="20"/>
        </w:rPr>
        <w:footnoteRef/>
      </w:r>
      <w:r w:rsidRPr="005926FC">
        <w:rPr>
          <w:sz w:val="20"/>
          <w:szCs w:val="20"/>
        </w:rPr>
        <w:t xml:space="preserve"> A dissertação foi dividida entre 1° e 2° </w:t>
      </w:r>
      <w:r w:rsidR="00B1226E">
        <w:rPr>
          <w:sz w:val="20"/>
          <w:szCs w:val="20"/>
        </w:rPr>
        <w:t>A</w:t>
      </w:r>
      <w:r w:rsidRPr="005926FC">
        <w:rPr>
          <w:sz w:val="20"/>
          <w:szCs w:val="20"/>
        </w:rPr>
        <w:t xml:space="preserve">tos. O 1° </w:t>
      </w:r>
      <w:r w:rsidR="00004A53">
        <w:rPr>
          <w:sz w:val="20"/>
          <w:szCs w:val="20"/>
        </w:rPr>
        <w:t>A</w:t>
      </w:r>
      <w:r w:rsidRPr="005926FC">
        <w:rPr>
          <w:sz w:val="20"/>
          <w:szCs w:val="20"/>
        </w:rPr>
        <w:t xml:space="preserve">to é composto por seis </w:t>
      </w:r>
      <w:r w:rsidRPr="00004A53">
        <w:rPr>
          <w:b/>
          <w:bCs/>
          <w:sz w:val="20"/>
          <w:szCs w:val="20"/>
        </w:rPr>
        <w:t>Narrativas Entrecruzada</w:t>
      </w:r>
      <w:r w:rsidR="00004A53" w:rsidRPr="00004A53">
        <w:rPr>
          <w:b/>
          <w:bCs/>
          <w:sz w:val="20"/>
          <w:szCs w:val="20"/>
        </w:rPr>
        <w:t>s</w:t>
      </w:r>
      <w:r w:rsidRPr="005926FC">
        <w:rPr>
          <w:sz w:val="20"/>
          <w:szCs w:val="20"/>
        </w:rPr>
        <w:t xml:space="preserve">. Já o 2° </w:t>
      </w:r>
      <w:r w:rsidR="00004A53">
        <w:rPr>
          <w:sz w:val="20"/>
          <w:szCs w:val="20"/>
        </w:rPr>
        <w:t>A</w:t>
      </w:r>
      <w:r w:rsidRPr="005926FC">
        <w:rPr>
          <w:sz w:val="20"/>
          <w:szCs w:val="20"/>
        </w:rPr>
        <w:t xml:space="preserve">to contém duas partes que denominei </w:t>
      </w:r>
      <w:r w:rsidRPr="00004A53">
        <w:rPr>
          <w:b/>
          <w:bCs/>
          <w:sz w:val="20"/>
          <w:szCs w:val="20"/>
        </w:rPr>
        <w:t>Mapas-Corpo</w:t>
      </w:r>
      <w:r w:rsidRPr="005926FC">
        <w:rPr>
          <w:sz w:val="20"/>
          <w:szCs w:val="20"/>
        </w:rPr>
        <w:t>. Cada um desses oito momentos de minha escrita são antecedidos por uma imagem minha em papel vegetal, onde a transparência deixa vazar minhas escritas. O ensaio fotográfico foi assinado pela fotógrafa Stéphanie Nascimento.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6B726" w14:textId="77777777" w:rsidR="001D28B5" w:rsidRDefault="00D666B0">
    <w:pPr>
      <w:pStyle w:val="LO-normal"/>
      <w:spacing w:line="240" w:lineRule="auto"/>
      <w:jc w:val="center"/>
      <w:rPr>
        <w:b/>
        <w:color w:val="767171"/>
        <w:sz w:val="20"/>
        <w:szCs w:val="20"/>
      </w:rPr>
    </w:pPr>
    <w:r>
      <w:rPr>
        <w:noProof/>
        <w:lang w:eastAsia="pt-BR" w:bidi="ar-SA"/>
      </w:rPr>
      <w:drawing>
        <wp:inline distT="0" distB="0" distL="0" distR="0" wp14:anchorId="07E84226" wp14:editId="743E6D37">
          <wp:extent cx="5396865" cy="1316990"/>
          <wp:effectExtent l="0" t="0" r="0" b="0"/>
          <wp:docPr id="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5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6865" cy="1316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8B5"/>
    <w:rsid w:val="00000BE2"/>
    <w:rsid w:val="00001A78"/>
    <w:rsid w:val="00003D6A"/>
    <w:rsid w:val="00004A53"/>
    <w:rsid w:val="00012F78"/>
    <w:rsid w:val="00020048"/>
    <w:rsid w:val="00020771"/>
    <w:rsid w:val="0003292A"/>
    <w:rsid w:val="00037B3B"/>
    <w:rsid w:val="0004079E"/>
    <w:rsid w:val="00042DCD"/>
    <w:rsid w:val="00047EAD"/>
    <w:rsid w:val="000515DA"/>
    <w:rsid w:val="000523FC"/>
    <w:rsid w:val="00057D5F"/>
    <w:rsid w:val="0006120F"/>
    <w:rsid w:val="00064985"/>
    <w:rsid w:val="00066010"/>
    <w:rsid w:val="00073C25"/>
    <w:rsid w:val="00080C23"/>
    <w:rsid w:val="0008155A"/>
    <w:rsid w:val="0008279B"/>
    <w:rsid w:val="00083D87"/>
    <w:rsid w:val="000847A2"/>
    <w:rsid w:val="00086662"/>
    <w:rsid w:val="00086C35"/>
    <w:rsid w:val="00092F28"/>
    <w:rsid w:val="00095D5C"/>
    <w:rsid w:val="00096B9A"/>
    <w:rsid w:val="000A05B2"/>
    <w:rsid w:val="000A3B9F"/>
    <w:rsid w:val="000B33C8"/>
    <w:rsid w:val="000C1F28"/>
    <w:rsid w:val="000C288E"/>
    <w:rsid w:val="000C2924"/>
    <w:rsid w:val="000C5B08"/>
    <w:rsid w:val="000D5A50"/>
    <w:rsid w:val="000E4A05"/>
    <w:rsid w:val="000E4D95"/>
    <w:rsid w:val="000F0276"/>
    <w:rsid w:val="000F449C"/>
    <w:rsid w:val="00107B0E"/>
    <w:rsid w:val="00125F15"/>
    <w:rsid w:val="00131885"/>
    <w:rsid w:val="001406C3"/>
    <w:rsid w:val="00147E21"/>
    <w:rsid w:val="00161262"/>
    <w:rsid w:val="00164C8C"/>
    <w:rsid w:val="00166D0C"/>
    <w:rsid w:val="001677EA"/>
    <w:rsid w:val="00175046"/>
    <w:rsid w:val="00176452"/>
    <w:rsid w:val="001803F6"/>
    <w:rsid w:val="00194108"/>
    <w:rsid w:val="001972BC"/>
    <w:rsid w:val="001A06DB"/>
    <w:rsid w:val="001A0D67"/>
    <w:rsid w:val="001A7A43"/>
    <w:rsid w:val="001C0B06"/>
    <w:rsid w:val="001C41FA"/>
    <w:rsid w:val="001C5CC1"/>
    <w:rsid w:val="001D1C45"/>
    <w:rsid w:val="001D28B5"/>
    <w:rsid w:val="001E21E0"/>
    <w:rsid w:val="001E2BE9"/>
    <w:rsid w:val="001F4BC0"/>
    <w:rsid w:val="001F518F"/>
    <w:rsid w:val="001F6123"/>
    <w:rsid w:val="001F6804"/>
    <w:rsid w:val="00202083"/>
    <w:rsid w:val="0021161A"/>
    <w:rsid w:val="00216CD7"/>
    <w:rsid w:val="00227D48"/>
    <w:rsid w:val="00235C2D"/>
    <w:rsid w:val="00243D19"/>
    <w:rsid w:val="00244835"/>
    <w:rsid w:val="00247190"/>
    <w:rsid w:val="00252285"/>
    <w:rsid w:val="00253CBC"/>
    <w:rsid w:val="00255614"/>
    <w:rsid w:val="002607D8"/>
    <w:rsid w:val="00262251"/>
    <w:rsid w:val="00274812"/>
    <w:rsid w:val="00274F13"/>
    <w:rsid w:val="00276673"/>
    <w:rsid w:val="00277D18"/>
    <w:rsid w:val="002817AC"/>
    <w:rsid w:val="002861A3"/>
    <w:rsid w:val="002906FC"/>
    <w:rsid w:val="00293DEA"/>
    <w:rsid w:val="002A382C"/>
    <w:rsid w:val="002A4A2A"/>
    <w:rsid w:val="002A7298"/>
    <w:rsid w:val="002B0334"/>
    <w:rsid w:val="002B4E6D"/>
    <w:rsid w:val="002B71CD"/>
    <w:rsid w:val="002D0A1A"/>
    <w:rsid w:val="002D229C"/>
    <w:rsid w:val="002D60A7"/>
    <w:rsid w:val="002E0005"/>
    <w:rsid w:val="002E0467"/>
    <w:rsid w:val="00305307"/>
    <w:rsid w:val="00323BCA"/>
    <w:rsid w:val="003241B7"/>
    <w:rsid w:val="003333CF"/>
    <w:rsid w:val="00334A8B"/>
    <w:rsid w:val="003405E5"/>
    <w:rsid w:val="00344E0E"/>
    <w:rsid w:val="0034553B"/>
    <w:rsid w:val="003620A9"/>
    <w:rsid w:val="00365DB2"/>
    <w:rsid w:val="00371BC6"/>
    <w:rsid w:val="00373991"/>
    <w:rsid w:val="003813FF"/>
    <w:rsid w:val="00381851"/>
    <w:rsid w:val="00384260"/>
    <w:rsid w:val="00391A3D"/>
    <w:rsid w:val="00396E73"/>
    <w:rsid w:val="003A12FC"/>
    <w:rsid w:val="003A43E4"/>
    <w:rsid w:val="003A4EE6"/>
    <w:rsid w:val="003A72FB"/>
    <w:rsid w:val="003B18BF"/>
    <w:rsid w:val="003B36C5"/>
    <w:rsid w:val="003B5FA1"/>
    <w:rsid w:val="003B70C0"/>
    <w:rsid w:val="003C29AB"/>
    <w:rsid w:val="003C6F4F"/>
    <w:rsid w:val="003D3B1E"/>
    <w:rsid w:val="003D7441"/>
    <w:rsid w:val="003F5B49"/>
    <w:rsid w:val="0040100F"/>
    <w:rsid w:val="00403BEC"/>
    <w:rsid w:val="00404C0D"/>
    <w:rsid w:val="0040525A"/>
    <w:rsid w:val="0041321C"/>
    <w:rsid w:val="00413B89"/>
    <w:rsid w:val="00420B94"/>
    <w:rsid w:val="00422321"/>
    <w:rsid w:val="00430235"/>
    <w:rsid w:val="004312CA"/>
    <w:rsid w:val="00445B71"/>
    <w:rsid w:val="004461AF"/>
    <w:rsid w:val="0045103D"/>
    <w:rsid w:val="004625B5"/>
    <w:rsid w:val="0046585E"/>
    <w:rsid w:val="00467749"/>
    <w:rsid w:val="00472E1D"/>
    <w:rsid w:val="00477178"/>
    <w:rsid w:val="00480E54"/>
    <w:rsid w:val="00482228"/>
    <w:rsid w:val="00482B9B"/>
    <w:rsid w:val="00485225"/>
    <w:rsid w:val="0049391D"/>
    <w:rsid w:val="00493CA5"/>
    <w:rsid w:val="004B1FA1"/>
    <w:rsid w:val="004B2AEB"/>
    <w:rsid w:val="004B362C"/>
    <w:rsid w:val="004B61A7"/>
    <w:rsid w:val="004B712B"/>
    <w:rsid w:val="004C3334"/>
    <w:rsid w:val="004C4301"/>
    <w:rsid w:val="004C49F9"/>
    <w:rsid w:val="004C6B3A"/>
    <w:rsid w:val="004D1880"/>
    <w:rsid w:val="004D67D9"/>
    <w:rsid w:val="004E118F"/>
    <w:rsid w:val="004E1640"/>
    <w:rsid w:val="004F1F09"/>
    <w:rsid w:val="004F1F1F"/>
    <w:rsid w:val="005057C5"/>
    <w:rsid w:val="00507D03"/>
    <w:rsid w:val="0052357A"/>
    <w:rsid w:val="00526581"/>
    <w:rsid w:val="0053396E"/>
    <w:rsid w:val="00535E44"/>
    <w:rsid w:val="00537A1C"/>
    <w:rsid w:val="00543866"/>
    <w:rsid w:val="00544C0E"/>
    <w:rsid w:val="00547D5B"/>
    <w:rsid w:val="00557029"/>
    <w:rsid w:val="00572888"/>
    <w:rsid w:val="00573EBF"/>
    <w:rsid w:val="00580812"/>
    <w:rsid w:val="0058118E"/>
    <w:rsid w:val="0058360C"/>
    <w:rsid w:val="005926FC"/>
    <w:rsid w:val="0059279F"/>
    <w:rsid w:val="0059340F"/>
    <w:rsid w:val="00597D25"/>
    <w:rsid w:val="005A08C8"/>
    <w:rsid w:val="005A6284"/>
    <w:rsid w:val="005A68C2"/>
    <w:rsid w:val="005A7515"/>
    <w:rsid w:val="005B1C62"/>
    <w:rsid w:val="005B418C"/>
    <w:rsid w:val="005C4A3E"/>
    <w:rsid w:val="005C53E2"/>
    <w:rsid w:val="005D10B2"/>
    <w:rsid w:val="005D1EA3"/>
    <w:rsid w:val="005E2CB0"/>
    <w:rsid w:val="005F4FE5"/>
    <w:rsid w:val="005F60B2"/>
    <w:rsid w:val="00600483"/>
    <w:rsid w:val="00601284"/>
    <w:rsid w:val="006073C8"/>
    <w:rsid w:val="00610631"/>
    <w:rsid w:val="00614624"/>
    <w:rsid w:val="00614BA1"/>
    <w:rsid w:val="0062095F"/>
    <w:rsid w:val="006402B2"/>
    <w:rsid w:val="0064534E"/>
    <w:rsid w:val="0065308E"/>
    <w:rsid w:val="006600C5"/>
    <w:rsid w:val="0066026E"/>
    <w:rsid w:val="00660404"/>
    <w:rsid w:val="00660560"/>
    <w:rsid w:val="00662702"/>
    <w:rsid w:val="00665182"/>
    <w:rsid w:val="00680321"/>
    <w:rsid w:val="00691640"/>
    <w:rsid w:val="006935B7"/>
    <w:rsid w:val="00697C4B"/>
    <w:rsid w:val="006A7991"/>
    <w:rsid w:val="006B05B5"/>
    <w:rsid w:val="006B3D00"/>
    <w:rsid w:val="006B5719"/>
    <w:rsid w:val="006B7F1A"/>
    <w:rsid w:val="006C322D"/>
    <w:rsid w:val="006C4B39"/>
    <w:rsid w:val="006C4ED7"/>
    <w:rsid w:val="006C60FD"/>
    <w:rsid w:val="006D28EE"/>
    <w:rsid w:val="006E09D4"/>
    <w:rsid w:val="006E492D"/>
    <w:rsid w:val="006E620E"/>
    <w:rsid w:val="006E716C"/>
    <w:rsid w:val="006F0A33"/>
    <w:rsid w:val="006F14DD"/>
    <w:rsid w:val="006F789D"/>
    <w:rsid w:val="00703634"/>
    <w:rsid w:val="00707946"/>
    <w:rsid w:val="00712464"/>
    <w:rsid w:val="0072403F"/>
    <w:rsid w:val="007269BB"/>
    <w:rsid w:val="00732AA4"/>
    <w:rsid w:val="00747864"/>
    <w:rsid w:val="00756824"/>
    <w:rsid w:val="0076303D"/>
    <w:rsid w:val="00765AE8"/>
    <w:rsid w:val="00770E3D"/>
    <w:rsid w:val="00771C34"/>
    <w:rsid w:val="0078306D"/>
    <w:rsid w:val="00794773"/>
    <w:rsid w:val="007977AE"/>
    <w:rsid w:val="007A321F"/>
    <w:rsid w:val="007A4712"/>
    <w:rsid w:val="007A6101"/>
    <w:rsid w:val="007B132F"/>
    <w:rsid w:val="007B5EBA"/>
    <w:rsid w:val="007C1BD6"/>
    <w:rsid w:val="007C2C16"/>
    <w:rsid w:val="007D71F6"/>
    <w:rsid w:val="007E2B88"/>
    <w:rsid w:val="007E51BB"/>
    <w:rsid w:val="007F49E9"/>
    <w:rsid w:val="008009C6"/>
    <w:rsid w:val="00807AD1"/>
    <w:rsid w:val="00813B7A"/>
    <w:rsid w:val="00814435"/>
    <w:rsid w:val="0081675D"/>
    <w:rsid w:val="0082102E"/>
    <w:rsid w:val="008210DA"/>
    <w:rsid w:val="0082631A"/>
    <w:rsid w:val="008264E2"/>
    <w:rsid w:val="0083365D"/>
    <w:rsid w:val="008368C9"/>
    <w:rsid w:val="008406C3"/>
    <w:rsid w:val="008416F4"/>
    <w:rsid w:val="00842B0A"/>
    <w:rsid w:val="00847FDB"/>
    <w:rsid w:val="00856A47"/>
    <w:rsid w:val="008649B7"/>
    <w:rsid w:val="008769F9"/>
    <w:rsid w:val="008776EA"/>
    <w:rsid w:val="00882331"/>
    <w:rsid w:val="0088300E"/>
    <w:rsid w:val="00885EC8"/>
    <w:rsid w:val="00886E6F"/>
    <w:rsid w:val="008B283E"/>
    <w:rsid w:val="008B3BAF"/>
    <w:rsid w:val="008B3BD7"/>
    <w:rsid w:val="008B4233"/>
    <w:rsid w:val="008C04F3"/>
    <w:rsid w:val="008C070A"/>
    <w:rsid w:val="008C4396"/>
    <w:rsid w:val="008E3203"/>
    <w:rsid w:val="008E7F7B"/>
    <w:rsid w:val="00901F7A"/>
    <w:rsid w:val="00911367"/>
    <w:rsid w:val="00914CDB"/>
    <w:rsid w:val="00914E36"/>
    <w:rsid w:val="00915130"/>
    <w:rsid w:val="00923953"/>
    <w:rsid w:val="009306AC"/>
    <w:rsid w:val="00930B35"/>
    <w:rsid w:val="00931055"/>
    <w:rsid w:val="00937AC2"/>
    <w:rsid w:val="0094169B"/>
    <w:rsid w:val="00941E02"/>
    <w:rsid w:val="009437E0"/>
    <w:rsid w:val="0095319B"/>
    <w:rsid w:val="009564DB"/>
    <w:rsid w:val="00963783"/>
    <w:rsid w:val="00964596"/>
    <w:rsid w:val="0096604D"/>
    <w:rsid w:val="009676CF"/>
    <w:rsid w:val="009730E8"/>
    <w:rsid w:val="0098156D"/>
    <w:rsid w:val="00984392"/>
    <w:rsid w:val="00985502"/>
    <w:rsid w:val="0098592C"/>
    <w:rsid w:val="009903EE"/>
    <w:rsid w:val="00991559"/>
    <w:rsid w:val="0099255C"/>
    <w:rsid w:val="009939A4"/>
    <w:rsid w:val="009A1C85"/>
    <w:rsid w:val="009A3469"/>
    <w:rsid w:val="009B03DB"/>
    <w:rsid w:val="009B1E63"/>
    <w:rsid w:val="009B25A9"/>
    <w:rsid w:val="009B431E"/>
    <w:rsid w:val="009C1838"/>
    <w:rsid w:val="009C44C0"/>
    <w:rsid w:val="009C722B"/>
    <w:rsid w:val="009D13F8"/>
    <w:rsid w:val="009D1A59"/>
    <w:rsid w:val="009D1DAB"/>
    <w:rsid w:val="009D2A77"/>
    <w:rsid w:val="009D31FD"/>
    <w:rsid w:val="009D460A"/>
    <w:rsid w:val="009E1480"/>
    <w:rsid w:val="009E23E6"/>
    <w:rsid w:val="009F0EEB"/>
    <w:rsid w:val="009F49CF"/>
    <w:rsid w:val="009F5DF7"/>
    <w:rsid w:val="00A0023D"/>
    <w:rsid w:val="00A00272"/>
    <w:rsid w:val="00A0122E"/>
    <w:rsid w:val="00A01B64"/>
    <w:rsid w:val="00A0230A"/>
    <w:rsid w:val="00A02F57"/>
    <w:rsid w:val="00A06737"/>
    <w:rsid w:val="00A17335"/>
    <w:rsid w:val="00A21B68"/>
    <w:rsid w:val="00A25F1C"/>
    <w:rsid w:val="00A401B5"/>
    <w:rsid w:val="00A41B03"/>
    <w:rsid w:val="00A432BE"/>
    <w:rsid w:val="00A43910"/>
    <w:rsid w:val="00A52194"/>
    <w:rsid w:val="00A55F0F"/>
    <w:rsid w:val="00A57E22"/>
    <w:rsid w:val="00A6478B"/>
    <w:rsid w:val="00A728C3"/>
    <w:rsid w:val="00A73B63"/>
    <w:rsid w:val="00A74C7C"/>
    <w:rsid w:val="00A76688"/>
    <w:rsid w:val="00A81EFF"/>
    <w:rsid w:val="00A83230"/>
    <w:rsid w:val="00A83F35"/>
    <w:rsid w:val="00A94635"/>
    <w:rsid w:val="00AA1B7C"/>
    <w:rsid w:val="00AA6047"/>
    <w:rsid w:val="00AB1FE5"/>
    <w:rsid w:val="00AB2564"/>
    <w:rsid w:val="00AB7063"/>
    <w:rsid w:val="00AD4FDD"/>
    <w:rsid w:val="00AE12E9"/>
    <w:rsid w:val="00AE57E6"/>
    <w:rsid w:val="00AE6178"/>
    <w:rsid w:val="00AF309F"/>
    <w:rsid w:val="00AF3171"/>
    <w:rsid w:val="00AF57F7"/>
    <w:rsid w:val="00B0314C"/>
    <w:rsid w:val="00B0689A"/>
    <w:rsid w:val="00B1226E"/>
    <w:rsid w:val="00B2296C"/>
    <w:rsid w:val="00B24504"/>
    <w:rsid w:val="00B31334"/>
    <w:rsid w:val="00B329C3"/>
    <w:rsid w:val="00B355AF"/>
    <w:rsid w:val="00B35904"/>
    <w:rsid w:val="00B37005"/>
    <w:rsid w:val="00B419DA"/>
    <w:rsid w:val="00B551DF"/>
    <w:rsid w:val="00B66D0A"/>
    <w:rsid w:val="00B7029E"/>
    <w:rsid w:val="00B71954"/>
    <w:rsid w:val="00B75C43"/>
    <w:rsid w:val="00B81A51"/>
    <w:rsid w:val="00B838F1"/>
    <w:rsid w:val="00B906EF"/>
    <w:rsid w:val="00B95141"/>
    <w:rsid w:val="00BB0FA0"/>
    <w:rsid w:val="00BB3DF0"/>
    <w:rsid w:val="00BB48D5"/>
    <w:rsid w:val="00BB6361"/>
    <w:rsid w:val="00BC0E25"/>
    <w:rsid w:val="00BC15FE"/>
    <w:rsid w:val="00BC2C53"/>
    <w:rsid w:val="00BC6ED6"/>
    <w:rsid w:val="00BC7B77"/>
    <w:rsid w:val="00BD42CC"/>
    <w:rsid w:val="00BD64C5"/>
    <w:rsid w:val="00BE1B12"/>
    <w:rsid w:val="00BE3615"/>
    <w:rsid w:val="00BE5484"/>
    <w:rsid w:val="00BF2262"/>
    <w:rsid w:val="00BF5E17"/>
    <w:rsid w:val="00C00153"/>
    <w:rsid w:val="00C03BBE"/>
    <w:rsid w:val="00C04AD4"/>
    <w:rsid w:val="00C06A0E"/>
    <w:rsid w:val="00C238E3"/>
    <w:rsid w:val="00C23DAB"/>
    <w:rsid w:val="00C25B92"/>
    <w:rsid w:val="00C30686"/>
    <w:rsid w:val="00C33AA5"/>
    <w:rsid w:val="00C44C36"/>
    <w:rsid w:val="00C46805"/>
    <w:rsid w:val="00C52A73"/>
    <w:rsid w:val="00C57A45"/>
    <w:rsid w:val="00C61216"/>
    <w:rsid w:val="00C63496"/>
    <w:rsid w:val="00C702FE"/>
    <w:rsid w:val="00C71785"/>
    <w:rsid w:val="00C76732"/>
    <w:rsid w:val="00C7702B"/>
    <w:rsid w:val="00C84B05"/>
    <w:rsid w:val="00C90F8F"/>
    <w:rsid w:val="00C923D9"/>
    <w:rsid w:val="00C93545"/>
    <w:rsid w:val="00C95DDC"/>
    <w:rsid w:val="00C96B41"/>
    <w:rsid w:val="00CB6C43"/>
    <w:rsid w:val="00CD04FD"/>
    <w:rsid w:val="00CD1568"/>
    <w:rsid w:val="00CD7785"/>
    <w:rsid w:val="00CE5BCA"/>
    <w:rsid w:val="00CF42CF"/>
    <w:rsid w:val="00CF7B31"/>
    <w:rsid w:val="00D0046D"/>
    <w:rsid w:val="00D00B60"/>
    <w:rsid w:val="00D02DF2"/>
    <w:rsid w:val="00D05E5A"/>
    <w:rsid w:val="00D106A2"/>
    <w:rsid w:val="00D217BF"/>
    <w:rsid w:val="00D315BA"/>
    <w:rsid w:val="00D35B33"/>
    <w:rsid w:val="00D51441"/>
    <w:rsid w:val="00D56A4C"/>
    <w:rsid w:val="00D6305F"/>
    <w:rsid w:val="00D65C27"/>
    <w:rsid w:val="00D666B0"/>
    <w:rsid w:val="00D7536A"/>
    <w:rsid w:val="00D764A6"/>
    <w:rsid w:val="00D879CE"/>
    <w:rsid w:val="00D928D9"/>
    <w:rsid w:val="00D9631F"/>
    <w:rsid w:val="00D96AC8"/>
    <w:rsid w:val="00DA19C1"/>
    <w:rsid w:val="00DA4C72"/>
    <w:rsid w:val="00DA4E72"/>
    <w:rsid w:val="00DB209A"/>
    <w:rsid w:val="00DB3454"/>
    <w:rsid w:val="00DC4232"/>
    <w:rsid w:val="00DD06D7"/>
    <w:rsid w:val="00DD7067"/>
    <w:rsid w:val="00DE2FFE"/>
    <w:rsid w:val="00DF7A8D"/>
    <w:rsid w:val="00E00C94"/>
    <w:rsid w:val="00E03BFD"/>
    <w:rsid w:val="00E0474C"/>
    <w:rsid w:val="00E07174"/>
    <w:rsid w:val="00E10A21"/>
    <w:rsid w:val="00E145A9"/>
    <w:rsid w:val="00E1575A"/>
    <w:rsid w:val="00E15A23"/>
    <w:rsid w:val="00E1686A"/>
    <w:rsid w:val="00E179CA"/>
    <w:rsid w:val="00E240A8"/>
    <w:rsid w:val="00E24EA9"/>
    <w:rsid w:val="00E24FFF"/>
    <w:rsid w:val="00E26C00"/>
    <w:rsid w:val="00E730D0"/>
    <w:rsid w:val="00E73CE5"/>
    <w:rsid w:val="00E8033E"/>
    <w:rsid w:val="00E901A0"/>
    <w:rsid w:val="00E90D27"/>
    <w:rsid w:val="00E957BE"/>
    <w:rsid w:val="00EA01DA"/>
    <w:rsid w:val="00EA222A"/>
    <w:rsid w:val="00EA7728"/>
    <w:rsid w:val="00EB48B3"/>
    <w:rsid w:val="00EB7354"/>
    <w:rsid w:val="00EC1417"/>
    <w:rsid w:val="00EC2819"/>
    <w:rsid w:val="00EC3D38"/>
    <w:rsid w:val="00EC5E77"/>
    <w:rsid w:val="00ED3C70"/>
    <w:rsid w:val="00EE08BB"/>
    <w:rsid w:val="00EE1E91"/>
    <w:rsid w:val="00EE4187"/>
    <w:rsid w:val="00EE62E8"/>
    <w:rsid w:val="00EF4C4F"/>
    <w:rsid w:val="00EF647A"/>
    <w:rsid w:val="00F045A5"/>
    <w:rsid w:val="00F04CD5"/>
    <w:rsid w:val="00F16907"/>
    <w:rsid w:val="00F20CAB"/>
    <w:rsid w:val="00F2462D"/>
    <w:rsid w:val="00F24B47"/>
    <w:rsid w:val="00F4554E"/>
    <w:rsid w:val="00F46002"/>
    <w:rsid w:val="00F4622B"/>
    <w:rsid w:val="00F52CBE"/>
    <w:rsid w:val="00F5796A"/>
    <w:rsid w:val="00F704CA"/>
    <w:rsid w:val="00F835C8"/>
    <w:rsid w:val="00F91E10"/>
    <w:rsid w:val="00F920E3"/>
    <w:rsid w:val="00F96C7E"/>
    <w:rsid w:val="00F97E47"/>
    <w:rsid w:val="00FB3CB3"/>
    <w:rsid w:val="00FC0D15"/>
    <w:rsid w:val="00FC4B76"/>
    <w:rsid w:val="00FD7679"/>
    <w:rsid w:val="00FE05B7"/>
    <w:rsid w:val="00FE4133"/>
    <w:rsid w:val="00FE7A3E"/>
    <w:rsid w:val="00FF108B"/>
    <w:rsid w:val="00FF57AA"/>
    <w:rsid w:val="00FF5E2F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A37BA"/>
  <w15:docId w15:val="{F327E3BD-537D-4E90-A457-27A38A039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jc w:val="both"/>
    </w:pPr>
  </w:style>
  <w:style w:type="paragraph" w:styleId="Ttulo1">
    <w:name w:val="heading 1"/>
    <w:basedOn w:val="LO-normal"/>
    <w:next w:val="LO-normal"/>
    <w:uiPriority w:val="9"/>
    <w:qFormat/>
    <w:pPr>
      <w:tabs>
        <w:tab w:val="left" w:pos="0"/>
      </w:tabs>
      <w:spacing w:line="240" w:lineRule="auto"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tabs>
        <w:tab w:val="left" w:pos="4253"/>
      </w:tabs>
      <w:spacing w:line="240" w:lineRule="auto"/>
      <w:jc w:val="right"/>
      <w:outlineLvl w:val="1"/>
    </w:pPr>
    <w:rPr>
      <w:i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spacing w:before="240" w:after="360" w:line="240" w:lineRule="auto"/>
      <w:outlineLvl w:val="2"/>
    </w:pPr>
    <w:rPr>
      <w:b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tabs>
        <w:tab w:val="left" w:pos="993"/>
      </w:tabs>
      <w:spacing w:before="240" w:after="360" w:line="240" w:lineRule="auto"/>
      <w:outlineLvl w:val="3"/>
    </w:pPr>
    <w:rPr>
      <w:i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00" w:line="240" w:lineRule="auto"/>
      <w:ind w:left="1008" w:hanging="1008"/>
      <w:outlineLvl w:val="4"/>
    </w:pPr>
    <w:rPr>
      <w:rFonts w:ascii="Arial" w:eastAsia="Arial" w:hAnsi="Arial" w:cs="Arial"/>
      <w:sz w:val="22"/>
      <w:szCs w:val="22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line="240" w:lineRule="auto"/>
      <w:ind w:left="1152" w:hanging="1152"/>
      <w:outlineLvl w:val="5"/>
    </w:pPr>
    <w:rPr>
      <w:rFonts w:ascii="Cambria" w:eastAsia="Cambria" w:hAnsi="Cambria" w:cs="Cambria"/>
      <w:i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LO-normal"/>
    <w:next w:val="Corpodetexto"/>
    <w:uiPriority w:val="10"/>
    <w:qFormat/>
    <w:pPr>
      <w:spacing w:line="240" w:lineRule="auto"/>
      <w:jc w:val="center"/>
    </w:pPr>
    <w:rPr>
      <w:b/>
      <w:smallCaps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  <w:pPr>
      <w:spacing w:line="360" w:lineRule="auto"/>
      <w:jc w:val="both"/>
    </w:pPr>
  </w:style>
  <w:style w:type="paragraph" w:styleId="Subttulo">
    <w:name w:val="Subtitle"/>
    <w:basedOn w:val="LO-normal"/>
    <w:next w:val="LO-normal"/>
    <w:uiPriority w:val="11"/>
    <w:qFormat/>
    <w:pPr>
      <w:spacing w:after="60" w:line="240" w:lineRule="auto"/>
      <w:jc w:val="center"/>
    </w:pPr>
    <w:rPr>
      <w:rFonts w:ascii="Cambria" w:eastAsia="Cambria" w:hAnsi="Cambria" w:cs="Cambria"/>
    </w:rPr>
  </w:style>
  <w:style w:type="paragraph" w:styleId="Textodenotaderodap">
    <w:name w:val="footnote text"/>
    <w:basedOn w:val="Normal"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9C44C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C44C0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77AE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7A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2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giguilhon@yahoo.com.br%2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haisksn@yahoo.com.br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10</Pages>
  <Words>3058</Words>
  <Characters>16515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Giselle Guilhon</dc:creator>
  <dc:description/>
  <cp:lastModifiedBy>Giselle Guilhon</cp:lastModifiedBy>
  <cp:revision>520</cp:revision>
  <dcterms:created xsi:type="dcterms:W3CDTF">2023-05-31T02:34:00Z</dcterms:created>
  <dcterms:modified xsi:type="dcterms:W3CDTF">2023-06-08T04:00:00Z</dcterms:modified>
  <dc:language>pt-BR</dc:language>
</cp:coreProperties>
</file>